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8262" w14:textId="77777777" w:rsidR="00ED2E1E" w:rsidRDefault="00ED2E1E" w:rsidP="00073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7D8740" wp14:editId="640C0F1D">
            <wp:simplePos x="0" y="0"/>
            <wp:positionH relativeFrom="column">
              <wp:posOffset>3391080</wp:posOffset>
            </wp:positionH>
            <wp:positionV relativeFrom="paragraph">
              <wp:posOffset>-418465</wp:posOffset>
            </wp:positionV>
            <wp:extent cx="2543175" cy="810895"/>
            <wp:effectExtent l="0" t="0" r="9525" b="8255"/>
            <wp:wrapNone/>
            <wp:docPr id="1" name="Obrázek 1" descr="Fakulta strojního inženýrství UJEP – Fakulta strojní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a strojního inženýrství UJEP – Fakulta strojníh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4A3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</w:p>
    <w:p w14:paraId="1F9CC7A4" w14:textId="77777777" w:rsidR="00ED2E1E" w:rsidRDefault="00ED2E1E" w:rsidP="00073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5CA3907B" w14:textId="77777777" w:rsidR="00ED2E1E" w:rsidRDefault="00ED2E1E" w:rsidP="00073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09EA977A" w14:textId="77777777" w:rsidR="00ED2E1E" w:rsidRDefault="00ED2E1E" w:rsidP="00073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232CF6EF" w14:textId="77777777" w:rsidR="0007392C" w:rsidRDefault="0007392C" w:rsidP="000739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6C4198" w14:textId="77777777" w:rsidR="00340C78" w:rsidRDefault="00340C78" w:rsidP="000739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1D1DFD" w14:textId="77777777" w:rsidR="00340C78" w:rsidRDefault="00340C78" w:rsidP="0007392C">
      <w:pPr>
        <w:spacing w:after="0" w:line="240" w:lineRule="auto"/>
        <w:rPr>
          <w:rFonts w:ascii="Arial" w:hAnsi="Arial" w:cs="Arial"/>
          <w:b/>
          <w:caps/>
          <w:color w:val="FF3399"/>
          <w:sz w:val="32"/>
          <w:szCs w:val="32"/>
        </w:rPr>
      </w:pPr>
    </w:p>
    <w:p w14:paraId="5702131C" w14:textId="77777777" w:rsidR="00340C78" w:rsidRDefault="00340C78" w:rsidP="00340C78">
      <w:pPr>
        <w:autoSpaceDE w:val="0"/>
        <w:autoSpaceDN w:val="0"/>
        <w:adjustRightInd w:val="0"/>
        <w:spacing w:after="0" w:line="240" w:lineRule="auto"/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</w:pPr>
    </w:p>
    <w:p w14:paraId="05A3F005" w14:textId="77777777" w:rsidR="00340C78" w:rsidRDefault="00340C78" w:rsidP="00340C78">
      <w:pPr>
        <w:autoSpaceDE w:val="0"/>
        <w:autoSpaceDN w:val="0"/>
        <w:adjustRightInd w:val="0"/>
        <w:spacing w:after="0" w:line="240" w:lineRule="auto"/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</w:pPr>
    </w:p>
    <w:p w14:paraId="7D3B90EE" w14:textId="77777777" w:rsidR="00340C78" w:rsidRDefault="00340C78" w:rsidP="00340C78">
      <w:pPr>
        <w:autoSpaceDE w:val="0"/>
        <w:autoSpaceDN w:val="0"/>
        <w:adjustRightInd w:val="0"/>
        <w:spacing w:after="0" w:line="240" w:lineRule="auto"/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</w:pPr>
    </w:p>
    <w:p w14:paraId="2D231474" w14:textId="3E73E486" w:rsidR="00340C78" w:rsidRPr="00430149" w:rsidRDefault="00340C78" w:rsidP="00340C78">
      <w:pPr>
        <w:autoSpaceDE w:val="0"/>
        <w:autoSpaceDN w:val="0"/>
        <w:adjustRightInd w:val="0"/>
        <w:spacing w:after="0" w:line="240" w:lineRule="auto"/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</w:pPr>
      <w:r w:rsidRPr="00430149"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>SMĚ</w:t>
      </w:r>
      <w:r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>RNICE DĚKANA</w:t>
      </w:r>
      <w:r w:rsidRPr="00430149"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 xml:space="preserve"> </w:t>
      </w:r>
      <w:r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 xml:space="preserve">č. </w:t>
      </w:r>
      <w:r w:rsidR="00F40518"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>X</w:t>
      </w:r>
      <w:r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>/2024</w:t>
      </w:r>
    </w:p>
    <w:p w14:paraId="0A244B2C" w14:textId="377DA3BB" w:rsidR="0007392C" w:rsidRPr="00340C78" w:rsidRDefault="00F40518" w:rsidP="00340C78">
      <w:pPr>
        <w:spacing w:after="0" w:line="240" w:lineRule="auto"/>
        <w:rPr>
          <w:rFonts w:ascii="HelveticaCE-Condensed-Light" w:eastAsia="Times New Roman" w:hAnsi="HelveticaCE-Condensed-Light" w:cs="HelveticaCE-Condensed-Light"/>
          <w:caps/>
          <w:color w:val="404040"/>
          <w:sz w:val="36"/>
          <w:szCs w:val="40"/>
          <w:lang w:eastAsia="cs-CZ"/>
        </w:rPr>
      </w:pPr>
      <w:r>
        <w:rPr>
          <w:rFonts w:ascii="HelveticaCE-Condensed-Light" w:eastAsia="Times New Roman" w:hAnsi="HelveticaCE-Condensed-Light" w:cs="HelveticaCE-Condensed-Light"/>
          <w:caps/>
          <w:color w:val="404040"/>
          <w:sz w:val="36"/>
          <w:szCs w:val="40"/>
          <w:lang w:eastAsia="cs-CZ"/>
        </w:rPr>
        <w:t>STIMULACE KVALIFIKAČNÍHO</w:t>
      </w:r>
      <w:r w:rsidR="002A3634">
        <w:rPr>
          <w:rFonts w:ascii="HelveticaCE-Condensed-Light" w:eastAsia="Times New Roman" w:hAnsi="HelveticaCE-Condensed-Light" w:cs="HelveticaCE-Condensed-Light"/>
          <w:caps/>
          <w:color w:val="404040"/>
          <w:sz w:val="36"/>
          <w:szCs w:val="40"/>
          <w:lang w:eastAsia="cs-CZ"/>
        </w:rPr>
        <w:t xml:space="preserve"> </w:t>
      </w:r>
      <w:r>
        <w:rPr>
          <w:rFonts w:ascii="HelveticaCE-Condensed-Light" w:eastAsia="Times New Roman" w:hAnsi="HelveticaCE-Condensed-Light" w:cs="HelveticaCE-Condensed-Light"/>
          <w:caps/>
          <w:color w:val="404040"/>
          <w:sz w:val="36"/>
          <w:szCs w:val="40"/>
          <w:lang w:eastAsia="cs-CZ"/>
        </w:rPr>
        <w:t>RŮSTU A TVŮRČÍ ČINNOSTI AKADEMICKÝCH A VÝZKUMN</w:t>
      </w:r>
      <w:bookmarkStart w:id="0" w:name="_GoBack"/>
      <w:bookmarkEnd w:id="0"/>
      <w:r>
        <w:rPr>
          <w:rFonts w:ascii="HelveticaCE-Condensed-Light" w:eastAsia="Times New Roman" w:hAnsi="HelveticaCE-Condensed-Light" w:cs="HelveticaCE-Condensed-Light"/>
          <w:caps/>
          <w:color w:val="404040"/>
          <w:sz w:val="36"/>
          <w:szCs w:val="40"/>
          <w:lang w:eastAsia="cs-CZ"/>
        </w:rPr>
        <w:t>ÝCH PRACOVNÍKŮ FSI UJEP</w:t>
      </w:r>
    </w:p>
    <w:p w14:paraId="2D64957A" w14:textId="77777777" w:rsidR="0007392C" w:rsidRDefault="00D944EE" w:rsidP="00D944EE">
      <w:pPr>
        <w:tabs>
          <w:tab w:val="left" w:pos="325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0A6CB136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D727E8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E54666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CAA4D4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BF26DE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42DBC7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F645EC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3060"/>
      </w:tblGrid>
      <w:tr w:rsidR="00340C78" w:rsidRPr="00E70E9B" w14:paraId="1F45DC6F" w14:textId="77777777" w:rsidTr="00AC28AE">
        <w:tc>
          <w:tcPr>
            <w:tcW w:w="49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22A71B" w14:textId="77777777" w:rsidR="00340C78" w:rsidRDefault="00340C78" w:rsidP="00AC28AE">
            <w:pPr>
              <w:rPr>
                <w:rFonts w:ascii="Arial Narrow" w:hAnsi="Arial Narrow"/>
              </w:rPr>
            </w:pPr>
          </w:p>
          <w:p w14:paraId="577176A5" w14:textId="77777777" w:rsidR="00340C78" w:rsidRPr="00430149" w:rsidRDefault="00340C78" w:rsidP="00AC28AE">
            <w:pPr>
              <w:rPr>
                <w:rFonts w:ascii="Arial Narrow" w:hAnsi="Arial Narrow"/>
              </w:rPr>
            </w:pPr>
          </w:p>
          <w:p w14:paraId="36E18EDA" w14:textId="77777777" w:rsidR="00340C78" w:rsidRPr="00430149" w:rsidRDefault="00340C78" w:rsidP="00AC28AE">
            <w:pPr>
              <w:rPr>
                <w:rFonts w:ascii="Arial Narrow" w:hAnsi="Arial Narrow"/>
              </w:rPr>
            </w:pPr>
          </w:p>
          <w:p w14:paraId="06322527" w14:textId="77777777" w:rsidR="00340C78" w:rsidRDefault="00340C78" w:rsidP="00AC28AE">
            <w:pPr>
              <w:rPr>
                <w:rFonts w:ascii="Arial Narrow" w:hAnsi="Arial Narrow"/>
              </w:rPr>
            </w:pPr>
          </w:p>
          <w:p w14:paraId="4CC8087B" w14:textId="77777777" w:rsidR="00340C78" w:rsidRDefault="00340C78" w:rsidP="00AC28AE">
            <w:pPr>
              <w:rPr>
                <w:rFonts w:ascii="Arial Narrow" w:hAnsi="Arial Narrow"/>
              </w:rPr>
            </w:pPr>
          </w:p>
          <w:p w14:paraId="30FA432E" w14:textId="77777777" w:rsidR="00340C78" w:rsidRDefault="00340C78" w:rsidP="00AC28AE">
            <w:pPr>
              <w:rPr>
                <w:rFonts w:ascii="HelveticaCE-Condensed-Bold" w:hAnsi="HelveticaCE-Condensed-Bold" w:cs="HelveticaCE-Condensed-Bold"/>
                <w:b/>
                <w:bCs/>
                <w:color w:val="404040"/>
                <w:sz w:val="20"/>
                <w:szCs w:val="20"/>
              </w:rPr>
            </w:pPr>
          </w:p>
          <w:p w14:paraId="0BF01627" w14:textId="77777777" w:rsidR="00340C78" w:rsidRDefault="00340C78" w:rsidP="00AC28AE">
            <w:pPr>
              <w:rPr>
                <w:rFonts w:ascii="HelveticaCE-Condensed-Bold" w:hAnsi="HelveticaCE-Condensed-Bold" w:cs="HelveticaCE-Condensed-Bold"/>
                <w:b/>
                <w:bCs/>
                <w:color w:val="404040"/>
                <w:sz w:val="20"/>
                <w:szCs w:val="20"/>
              </w:rPr>
            </w:pPr>
          </w:p>
          <w:p w14:paraId="148E92DD" w14:textId="38A32293" w:rsidR="00340C78" w:rsidRPr="00430149" w:rsidRDefault="00340C78" w:rsidP="00340C78">
            <w:pPr>
              <w:rPr>
                <w:rFonts w:ascii="Arial Narrow" w:hAnsi="Arial Narrow"/>
              </w:rPr>
            </w:pPr>
            <w:r>
              <w:rPr>
                <w:rFonts w:ascii="HelveticaCE-Condensed-Bold" w:hAnsi="HelveticaCE-Condensed-Bold" w:cs="HelveticaCE-Condensed-Bold"/>
                <w:b/>
                <w:bCs/>
                <w:color w:val="404040"/>
                <w:sz w:val="20"/>
                <w:szCs w:val="20"/>
              </w:rPr>
              <w:t xml:space="preserve">doc. Ing. Jaromír Cais, Ph.D., </w:t>
            </w:r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děkan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E0B5" w14:textId="77777777" w:rsidR="00340C78" w:rsidRPr="00430149" w:rsidRDefault="00340C78" w:rsidP="00AC28AE">
            <w:pPr>
              <w:widowControl w:val="0"/>
              <w:suppressAutoHyphens/>
              <w:spacing w:after="0" w:line="240" w:lineRule="auto"/>
              <w:rPr>
                <w:rFonts w:ascii="HelveticaCE-Condensed-Bold" w:hAnsi="HelveticaCE-Condensed-Bold" w:cs="HelveticaCE-Condensed-Bold"/>
                <w:b/>
                <w:bCs/>
                <w:color w:val="404040"/>
                <w:sz w:val="38"/>
                <w:szCs w:val="40"/>
                <w:u w:val="single"/>
              </w:rPr>
            </w:pPr>
            <w:r w:rsidRPr="00430149">
              <w:rPr>
                <w:rFonts w:ascii="HelveticaCE-Condensed-Bold" w:hAnsi="HelveticaCE-Condensed-Bold" w:cs="HelveticaCE-Condensed-Bold"/>
                <w:b/>
                <w:bCs/>
                <w:color w:val="404040"/>
                <w:sz w:val="38"/>
                <w:szCs w:val="40"/>
                <w:u w:val="single"/>
              </w:rPr>
              <w:t>SMĚRNICE PRO F</w:t>
            </w:r>
            <w:r>
              <w:rPr>
                <w:rFonts w:ascii="HelveticaCE-Condensed-Bold" w:hAnsi="HelveticaCE-Condensed-Bold" w:cs="HelveticaCE-Condensed-Bold"/>
                <w:b/>
                <w:bCs/>
                <w:color w:val="404040"/>
                <w:sz w:val="38"/>
                <w:szCs w:val="40"/>
                <w:u w:val="single"/>
              </w:rPr>
              <w:t>SI</w:t>
            </w:r>
          </w:p>
          <w:p w14:paraId="1C4D50FB" w14:textId="77777777" w:rsidR="00340C78" w:rsidRDefault="00340C78" w:rsidP="00AC28AE">
            <w:pPr>
              <w:autoSpaceDE w:val="0"/>
              <w:autoSpaceDN w:val="0"/>
              <w:adjustRightInd w:val="0"/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</w:pPr>
          </w:p>
          <w:p w14:paraId="5D285CC3" w14:textId="25097126" w:rsidR="00340C78" w:rsidRDefault="00763E41" w:rsidP="00AC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</w:pPr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Platná od: XX. X</w:t>
            </w:r>
            <w:r w:rsidR="00340C78"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. 2024</w:t>
            </w:r>
          </w:p>
          <w:p w14:paraId="707B8BCA" w14:textId="4D0F228C" w:rsidR="00340C78" w:rsidRPr="00340C78" w:rsidRDefault="00340C78" w:rsidP="00340C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 xml:space="preserve">Zpracoval/a: </w:t>
            </w:r>
            <w:r w:rsidRPr="00340C78"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doc. PhDr. Ladislav Zilcher, Ph.D.,</w:t>
            </w:r>
            <w:r w:rsidRPr="00A12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0C78"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proděkan tvůrčí činnost FSI UJEP</w:t>
            </w:r>
          </w:p>
          <w:p w14:paraId="4EAEB440" w14:textId="77777777" w:rsidR="00340C78" w:rsidRPr="00E70E9B" w:rsidRDefault="00340C78" w:rsidP="00AC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pacing w:val="60"/>
                <w:sz w:val="28"/>
                <w:szCs w:val="28"/>
              </w:rPr>
            </w:pPr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Ruší: /</w:t>
            </w:r>
          </w:p>
        </w:tc>
      </w:tr>
      <w:tr w:rsidR="00340C78" w:rsidRPr="00E70E9B" w14:paraId="2105F9A4" w14:textId="77777777" w:rsidTr="00AC28AE">
        <w:tc>
          <w:tcPr>
            <w:tcW w:w="4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26585A" w14:textId="77777777" w:rsidR="00340C78" w:rsidRPr="00E70E9B" w:rsidRDefault="00340C78" w:rsidP="00AC28AE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6038" w14:textId="77777777" w:rsidR="00340C78" w:rsidRPr="00E70E9B" w:rsidRDefault="00340C78" w:rsidP="00AC28AE">
            <w:pPr>
              <w:spacing w:line="240" w:lineRule="atLeast"/>
              <w:rPr>
                <w:rFonts w:ascii="Arial Narrow" w:hAnsi="Arial Narrow"/>
                <w:color w:val="80808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10EB" w14:textId="77777777" w:rsidR="00340C78" w:rsidRPr="00693ED0" w:rsidRDefault="00340C78" w:rsidP="00AC28AE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0C78" w:rsidRPr="00E70E9B" w14:paraId="399C7848" w14:textId="77777777" w:rsidTr="00AC28AE">
        <w:tc>
          <w:tcPr>
            <w:tcW w:w="49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46BC33" w14:textId="77777777" w:rsidR="00340C78" w:rsidRPr="00E70E9B" w:rsidRDefault="00340C78" w:rsidP="00AC28AE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F680" w14:textId="77777777" w:rsidR="00340C78" w:rsidRPr="00E70E9B" w:rsidRDefault="00340C78" w:rsidP="00AC28AE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5DA5" w14:textId="77777777" w:rsidR="00340C78" w:rsidRPr="00E70E9B" w:rsidRDefault="00340C78" w:rsidP="00AC2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35073" w14:textId="4E23918F" w:rsidR="00AF4039" w:rsidRPr="00A1266C" w:rsidRDefault="00340C78" w:rsidP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22772F74" w14:textId="2E225F77" w:rsidR="000A1864" w:rsidRPr="00340C78" w:rsidRDefault="008D2820" w:rsidP="000A1864">
      <w:pPr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lastRenderedPageBreak/>
        <w:t>Čl. I</w:t>
      </w:r>
      <w:r w:rsidR="000A1864" w:rsidRPr="00340C78">
        <w:rPr>
          <w:rFonts w:ascii="Arial" w:hAnsi="Arial" w:cs="Arial"/>
          <w:b/>
          <w:sz w:val="24"/>
          <w:szCs w:val="24"/>
        </w:rPr>
        <w:t xml:space="preserve"> </w:t>
      </w:r>
    </w:p>
    <w:p w14:paraId="51642DB6" w14:textId="77777777" w:rsidR="00C67F66" w:rsidRPr="00340C78" w:rsidRDefault="009C5CFC" w:rsidP="000A1864">
      <w:pPr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OBECNÁ USTANOVENÍ</w:t>
      </w:r>
    </w:p>
    <w:p w14:paraId="72CA2F1A" w14:textId="77777777" w:rsidR="00F40518" w:rsidRPr="00F40518" w:rsidRDefault="00F40518" w:rsidP="00F40518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 Narrow" w:hAnsi="Arial Narrow" w:cs="Arial"/>
          <w:szCs w:val="24"/>
        </w:rPr>
      </w:pPr>
      <w:r w:rsidRPr="00F40518">
        <w:rPr>
          <w:rFonts w:ascii="Arial Narrow" w:hAnsi="Arial Narrow" w:cs="Arial"/>
          <w:szCs w:val="24"/>
        </w:rPr>
        <w:t xml:space="preserve">Tato novela směrnice je vydávána děkanem FSI UJEP za účelem motivace akademických pracovníků FSI UJEP k dosahování kvalitních výsledků v oblasti tvůrčí činnosti. </w:t>
      </w:r>
    </w:p>
    <w:p w14:paraId="517DF5BA" w14:textId="77777777" w:rsidR="00F40518" w:rsidRPr="00F40518" w:rsidRDefault="00F40518" w:rsidP="00F40518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 Narrow" w:hAnsi="Arial Narrow" w:cs="Arial"/>
          <w:szCs w:val="24"/>
        </w:rPr>
      </w:pPr>
      <w:r w:rsidRPr="00F40518">
        <w:rPr>
          <w:rFonts w:ascii="Arial Narrow" w:hAnsi="Arial Narrow" w:cs="Arial"/>
          <w:szCs w:val="24"/>
        </w:rPr>
        <w:t>Vedení FSI UJEP pro podporu tvůrčí činnosti vyčleňuje každoročně finanční prostředky z rozpočtu FSI UJEP primárně alokovaných na typu akce 16.</w:t>
      </w:r>
    </w:p>
    <w:p w14:paraId="54EA3EC8" w14:textId="77777777" w:rsidR="00AF4039" w:rsidRPr="00340C78" w:rsidRDefault="00AF4039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75CFE" w14:textId="308D50B8" w:rsidR="000A1864" w:rsidRPr="00340C78" w:rsidRDefault="008D2820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Čl. II</w:t>
      </w:r>
    </w:p>
    <w:p w14:paraId="33374A0D" w14:textId="77777777" w:rsidR="006B4BBC" w:rsidRPr="00340C78" w:rsidRDefault="009C5CFC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ÚČEL VYUŽITÍ FINANČNÍCH PROSTŘEDKŮ</w:t>
      </w:r>
    </w:p>
    <w:p w14:paraId="313BEA6F" w14:textId="65C0D45B" w:rsidR="00F40518" w:rsidRPr="00F40518" w:rsidRDefault="00F40518" w:rsidP="00F40518">
      <w:pPr>
        <w:pStyle w:val="Odstavecseseznamem"/>
        <w:numPr>
          <w:ilvl w:val="0"/>
          <w:numId w:val="44"/>
        </w:numPr>
        <w:spacing w:after="120" w:line="240" w:lineRule="auto"/>
        <w:ind w:left="709"/>
        <w:jc w:val="both"/>
        <w:rPr>
          <w:rFonts w:ascii="Arial Narrow" w:hAnsi="Arial Narrow" w:cs="Arial"/>
          <w:szCs w:val="24"/>
        </w:rPr>
      </w:pPr>
      <w:r w:rsidRPr="00F40518">
        <w:rPr>
          <w:rFonts w:ascii="Arial Narrow" w:hAnsi="Arial Narrow" w:cs="Arial"/>
          <w:szCs w:val="24"/>
        </w:rPr>
        <w:t xml:space="preserve">Finanční prostředky určené dle následujících ustanovení této směrnice slouží ke zvyšování kvality tvůrčí činnosti akademických pracovníků FSI UJEP, stimulaci jejich kvalifikačního růstu a vyplácejí se formou mimořádných jednorázových odměn za výsledky, které mají prokazatelný přínos pro rozvoj FSI UJEP. </w:t>
      </w:r>
    </w:p>
    <w:p w14:paraId="629D752C" w14:textId="77777777" w:rsidR="00F40518" w:rsidRPr="00F40518" w:rsidRDefault="00F40518" w:rsidP="00F40518">
      <w:pPr>
        <w:pStyle w:val="Odstavecseseznamem"/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Arial Narrow" w:hAnsi="Arial Narrow" w:cs="Arial"/>
          <w:szCs w:val="24"/>
        </w:rPr>
      </w:pPr>
      <w:r w:rsidRPr="00F40518">
        <w:rPr>
          <w:rFonts w:ascii="Arial Narrow" w:hAnsi="Arial Narrow" w:cs="Arial"/>
          <w:szCs w:val="24"/>
        </w:rPr>
        <w:t xml:space="preserve">Na mimořádnou odměnu mají nárok pouze ti akademičtí pracovníci FSI UJEP, kteří mají pracovní úvazek minimálně 0,3 včetně na FSI UJEP, úvazek 1,0 pak v případě článku 5 a 6. </w:t>
      </w:r>
    </w:p>
    <w:p w14:paraId="4DA4F273" w14:textId="77777777" w:rsidR="00F40518" w:rsidRPr="00F40518" w:rsidRDefault="00F40518" w:rsidP="00F40518">
      <w:pPr>
        <w:pStyle w:val="Odstavecseseznamem"/>
        <w:numPr>
          <w:ilvl w:val="0"/>
          <w:numId w:val="44"/>
        </w:numPr>
        <w:spacing w:after="120" w:line="240" w:lineRule="auto"/>
        <w:ind w:left="714" w:hanging="357"/>
        <w:jc w:val="both"/>
        <w:rPr>
          <w:rFonts w:ascii="Arial Narrow" w:hAnsi="Arial Narrow" w:cs="Arial"/>
          <w:szCs w:val="24"/>
        </w:rPr>
      </w:pPr>
      <w:r w:rsidRPr="00F40518">
        <w:rPr>
          <w:rFonts w:ascii="Arial Narrow" w:hAnsi="Arial Narrow" w:cs="Arial"/>
          <w:szCs w:val="24"/>
        </w:rPr>
        <w:t>Akademický pracovník, který získá mimořádnou odměnu podle této směrnice, musí zajistit, že výsledek bude vykázán v OBD pro jako výstup evidovaný za FSI UJEP.</w:t>
      </w:r>
    </w:p>
    <w:p w14:paraId="4739E5EA" w14:textId="77777777" w:rsidR="00AF4039" w:rsidRPr="00340C78" w:rsidRDefault="00AF4039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362837" w14:textId="3D631D80" w:rsidR="000A1864" w:rsidRPr="00340C78" w:rsidRDefault="008D2820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Čl. III</w:t>
      </w:r>
    </w:p>
    <w:p w14:paraId="4C6D3D1D" w14:textId="77777777" w:rsidR="00F40518" w:rsidRPr="00F40518" w:rsidRDefault="00F40518" w:rsidP="00F405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518">
        <w:rPr>
          <w:rFonts w:ascii="Arial" w:hAnsi="Arial" w:cs="Arial"/>
          <w:b/>
          <w:sz w:val="24"/>
          <w:szCs w:val="24"/>
        </w:rPr>
        <w:t>KATEGORIE PRO MIMOŘÁDNÉ ODMĚNY ZA TVŮRČÍ PŘÍNOS PRO FSI UJEP</w:t>
      </w:r>
    </w:p>
    <w:p w14:paraId="598B0510" w14:textId="77777777" w:rsidR="00886FBF" w:rsidRPr="00340C78" w:rsidRDefault="00886FBF" w:rsidP="00680E73">
      <w:pPr>
        <w:pStyle w:val="Odstavecseseznamem"/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50CD6EF8" w14:textId="67CC4674" w:rsidR="00F40518" w:rsidRPr="00F40518" w:rsidRDefault="00F40518" w:rsidP="00F4051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  <w:b/>
        </w:rPr>
        <w:t>Publikační činnost.</w:t>
      </w:r>
      <w:r w:rsidRPr="00F40518">
        <w:rPr>
          <w:rFonts w:ascii="Arial Narrow" w:hAnsi="Arial Narrow" w:cs="Times New Roman"/>
        </w:rPr>
        <w:t xml:space="preserve"> V této kategorii jsou předkládány výsledky tvůrčí činnosti hodnocené v rámci Metodiky hodnocení výzkumných organizací a hodnocení programů účelové podpory výzkumu, vývoje a inovací (dále jen Metodika M17+)</w:t>
      </w:r>
      <w:r w:rsidR="00F722E7">
        <w:rPr>
          <w:rFonts w:ascii="Arial Narrow" w:hAnsi="Arial Narrow" w:cs="Times New Roman"/>
        </w:rPr>
        <w:t>, případně budoucích systémů hodnocení</w:t>
      </w:r>
      <w:r w:rsidRPr="00F40518">
        <w:rPr>
          <w:rFonts w:ascii="Arial Narrow" w:hAnsi="Arial Narrow" w:cs="Times New Roman"/>
        </w:rPr>
        <w:t xml:space="preserve">. </w:t>
      </w:r>
    </w:p>
    <w:p w14:paraId="74270385" w14:textId="22B7CCF9" w:rsidR="00F40518" w:rsidRPr="00F40518" w:rsidRDefault="00F40518" w:rsidP="00F40518">
      <w:pPr>
        <w:spacing w:line="240" w:lineRule="auto"/>
        <w:ind w:left="708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V této kategorii mohou být předkládány výsledky tvůrčí činnosti odpovídající příslušným kritériím modulů M1 (Kvalita vybraných výsledků) a M2 (Výkonnost výzkumu) Metodiky M17+</w:t>
      </w:r>
      <w:r w:rsidR="00F722E7">
        <w:rPr>
          <w:rFonts w:ascii="Arial Narrow" w:hAnsi="Arial Narrow" w:cs="Times New Roman"/>
        </w:rPr>
        <w:t>, případně budoucích hodnocení</w:t>
      </w:r>
      <w:r w:rsidRPr="00F40518">
        <w:rPr>
          <w:rFonts w:ascii="Arial Narrow" w:hAnsi="Arial Narrow" w:cs="Times New Roman"/>
        </w:rPr>
        <w:t xml:space="preserve">. Mimořádnou odměnu lze v rámci modulu </w:t>
      </w:r>
      <w:r w:rsidRPr="00F40518">
        <w:rPr>
          <w:rFonts w:ascii="Arial Narrow" w:hAnsi="Arial Narrow" w:cs="Times New Roman"/>
          <w:b/>
        </w:rPr>
        <w:t>M1</w:t>
      </w:r>
      <w:r w:rsidRPr="00F40518">
        <w:rPr>
          <w:rFonts w:ascii="Arial Narrow" w:hAnsi="Arial Narrow" w:cs="Times New Roman"/>
        </w:rPr>
        <w:t xml:space="preserve"> Metodiky M17+ (přínos k poznání nebo společenská relevance) požadovat za výsledek, který je hodnocen známkou/stupněm 1, 2 nebo 3.</w:t>
      </w:r>
    </w:p>
    <w:p w14:paraId="17BF06F2" w14:textId="2F5194F5" w:rsidR="00F40518" w:rsidRPr="00F40518" w:rsidRDefault="00F40518" w:rsidP="00F40518">
      <w:pPr>
        <w:spacing w:line="240" w:lineRule="auto"/>
        <w:ind w:left="708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Určujícím faktorem pro výši odměny za výsledek v tomto modulu je právě dosažená známka/stupeň. Návrh na mimořádnou odměnu za výsledek v modulu M1 podává hlavní autor/editor dané publikace. Děkanem uznaná odměna za výsledek dosažený v rámci hodnocení v modulu M1 může být na základě žádosti hlavního autora/editora rozdělena mezi spoluautory (příjemci odměny musí splňovat podmínku uvedenou v čl. 2 odst. 2 této směrnice). Předmětem žádosti o mimořádnou odměnu v rámci modulu M1 Metodiky M17+ jsou pouze výsle</w:t>
      </w:r>
      <w:r w:rsidR="00F722E7">
        <w:rPr>
          <w:rFonts w:ascii="Arial Narrow" w:hAnsi="Arial Narrow" w:cs="Times New Roman"/>
        </w:rPr>
        <w:t>dky hodnocené v roce 2024</w:t>
      </w:r>
      <w:r w:rsidRPr="00F40518">
        <w:rPr>
          <w:rFonts w:ascii="Arial Narrow" w:hAnsi="Arial Narrow" w:cs="Times New Roman"/>
        </w:rPr>
        <w:t xml:space="preserve"> a následujícím období. Výše odměny je uvedená v tabulce 1.</w:t>
      </w:r>
    </w:p>
    <w:p w14:paraId="167A2EAF" w14:textId="77777777" w:rsidR="00F40518" w:rsidRPr="00F40518" w:rsidRDefault="00F40518" w:rsidP="00F40518">
      <w:pPr>
        <w:pStyle w:val="Odstavecseseznamem"/>
        <w:spacing w:line="240" w:lineRule="auto"/>
        <w:ind w:hanging="11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Podmínkou pro získání finanční odměny za výsledek hodnocený v modulu </w:t>
      </w:r>
      <w:r w:rsidRPr="00F40518">
        <w:rPr>
          <w:rFonts w:ascii="Arial Narrow" w:hAnsi="Arial Narrow" w:cs="Times New Roman"/>
          <w:b/>
        </w:rPr>
        <w:t>M2</w:t>
      </w:r>
      <w:r w:rsidRPr="00F40518">
        <w:rPr>
          <w:rFonts w:ascii="Arial Narrow" w:hAnsi="Arial Narrow" w:cs="Times New Roman"/>
        </w:rPr>
        <w:t xml:space="preserve"> Metodiky M17+ je zveřejnění článku v prestižním časopise, který je indexován v mezinárodně uznávané citační databázi (podle aktuálně platných definic: druhy výsledků s označením </w:t>
      </w:r>
      <w:proofErr w:type="spellStart"/>
      <w:r w:rsidRPr="00F40518">
        <w:rPr>
          <w:rFonts w:ascii="Arial Narrow" w:hAnsi="Arial Narrow" w:cs="Times New Roman"/>
        </w:rPr>
        <w:t>J</w:t>
      </w:r>
      <w:r w:rsidRPr="00F40518">
        <w:rPr>
          <w:rFonts w:ascii="Arial Narrow" w:hAnsi="Arial Narrow" w:cs="Times New Roman"/>
          <w:vertAlign w:val="subscript"/>
        </w:rPr>
        <w:t>imp</w:t>
      </w:r>
      <w:proofErr w:type="spellEnd"/>
      <w:r w:rsidRPr="00F40518">
        <w:rPr>
          <w:rFonts w:ascii="Arial Narrow" w:hAnsi="Arial Narrow" w:cs="Times New Roman"/>
          <w:vertAlign w:val="subscript"/>
        </w:rPr>
        <w:t xml:space="preserve"> </w:t>
      </w:r>
      <w:r w:rsidRPr="00F40518">
        <w:rPr>
          <w:rFonts w:ascii="Arial Narrow" w:hAnsi="Arial Narrow" w:cs="Times New Roman"/>
        </w:rPr>
        <w:t xml:space="preserve">nebo </w:t>
      </w:r>
      <w:proofErr w:type="spellStart"/>
      <w:r w:rsidRPr="00F40518">
        <w:rPr>
          <w:rFonts w:ascii="Arial Narrow" w:hAnsi="Arial Narrow" w:cs="Times New Roman"/>
        </w:rPr>
        <w:t>Jsc</w:t>
      </w:r>
      <w:proofErr w:type="spellEnd"/>
      <w:r w:rsidRPr="00F40518">
        <w:rPr>
          <w:rFonts w:ascii="Arial Narrow" w:hAnsi="Arial Narrow" w:cs="Times New Roman"/>
        </w:rPr>
        <w:t xml:space="preserve">) Web </w:t>
      </w:r>
      <w:proofErr w:type="spellStart"/>
      <w:r w:rsidRPr="00F40518">
        <w:rPr>
          <w:rFonts w:ascii="Arial Narrow" w:hAnsi="Arial Narrow" w:cs="Times New Roman"/>
        </w:rPr>
        <w:t>of</w:t>
      </w:r>
      <w:proofErr w:type="spellEnd"/>
      <w:r w:rsidRPr="00F40518">
        <w:rPr>
          <w:rFonts w:ascii="Arial Narrow" w:hAnsi="Arial Narrow" w:cs="Times New Roman"/>
        </w:rPr>
        <w:t xml:space="preserve"> Science (</w:t>
      </w:r>
      <w:proofErr w:type="spellStart"/>
      <w:r w:rsidRPr="00F40518">
        <w:rPr>
          <w:rFonts w:ascii="Arial Narrow" w:hAnsi="Arial Narrow" w:cs="Times New Roman"/>
        </w:rPr>
        <w:t>WoS</w:t>
      </w:r>
      <w:proofErr w:type="spellEnd"/>
      <w:r w:rsidRPr="00F40518">
        <w:rPr>
          <w:rFonts w:ascii="Arial Narrow" w:hAnsi="Arial Narrow" w:cs="Times New Roman"/>
        </w:rPr>
        <w:t xml:space="preserve">) či </w:t>
      </w:r>
      <w:proofErr w:type="spellStart"/>
      <w:r w:rsidRPr="00F40518">
        <w:rPr>
          <w:rFonts w:ascii="Arial Narrow" w:hAnsi="Arial Narrow" w:cs="Times New Roman"/>
        </w:rPr>
        <w:t>Scopus</w:t>
      </w:r>
      <w:proofErr w:type="spellEnd"/>
      <w:r w:rsidRPr="00F40518">
        <w:rPr>
          <w:rFonts w:ascii="Arial Narrow" w:hAnsi="Arial Narrow" w:cs="Times New Roman"/>
        </w:rPr>
        <w:t>.</w:t>
      </w:r>
    </w:p>
    <w:p w14:paraId="685DAEF6" w14:textId="77777777" w:rsidR="00F40518" w:rsidRPr="00F40518" w:rsidRDefault="00F40518" w:rsidP="00F40518">
      <w:pPr>
        <w:pStyle w:val="Odstavecseseznamem"/>
        <w:spacing w:line="240" w:lineRule="auto"/>
        <w:ind w:hanging="11"/>
        <w:jc w:val="both"/>
        <w:rPr>
          <w:rFonts w:ascii="Arial Narrow" w:hAnsi="Arial Narrow" w:cs="Times New Roman"/>
        </w:rPr>
      </w:pPr>
    </w:p>
    <w:p w14:paraId="6D0E06D4" w14:textId="77777777" w:rsidR="00F40518" w:rsidRPr="00F40518" w:rsidRDefault="00F40518" w:rsidP="00F40518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V případě databáze Web </w:t>
      </w:r>
      <w:proofErr w:type="spellStart"/>
      <w:r w:rsidRPr="00F40518">
        <w:rPr>
          <w:rFonts w:ascii="Arial Narrow" w:hAnsi="Arial Narrow" w:cs="Times New Roman"/>
        </w:rPr>
        <w:t>of</w:t>
      </w:r>
      <w:proofErr w:type="spellEnd"/>
      <w:r w:rsidRPr="00F40518">
        <w:rPr>
          <w:rFonts w:ascii="Arial Narrow" w:hAnsi="Arial Narrow" w:cs="Times New Roman"/>
        </w:rPr>
        <w:t xml:space="preserve"> Science je zařazen do příslušných </w:t>
      </w:r>
      <w:proofErr w:type="spellStart"/>
      <w:r w:rsidRPr="00F40518">
        <w:rPr>
          <w:rFonts w:ascii="Arial Narrow" w:hAnsi="Arial Narrow" w:cs="Times New Roman"/>
        </w:rPr>
        <w:t>kvartilů</w:t>
      </w:r>
      <w:proofErr w:type="spellEnd"/>
      <w:r w:rsidRPr="00F40518">
        <w:rPr>
          <w:rFonts w:ascii="Arial Narrow" w:hAnsi="Arial Narrow" w:cs="Times New Roman"/>
        </w:rPr>
        <w:t xml:space="preserve"> (D1, Q1 – Q4) v rámci oborů dle ukazatele </w:t>
      </w:r>
      <w:proofErr w:type="spellStart"/>
      <w:r w:rsidRPr="00F40518">
        <w:rPr>
          <w:rFonts w:ascii="Arial Narrow" w:hAnsi="Arial Narrow" w:cs="Times New Roman"/>
        </w:rPr>
        <w:t>Article</w:t>
      </w:r>
      <w:proofErr w:type="spellEnd"/>
      <w:r w:rsidRPr="00F40518">
        <w:rPr>
          <w:rFonts w:ascii="Arial Narrow" w:hAnsi="Arial Narrow" w:cs="Times New Roman"/>
        </w:rPr>
        <w:t xml:space="preserve"> Influence </w:t>
      </w:r>
      <w:proofErr w:type="spellStart"/>
      <w:r w:rsidRPr="00F40518">
        <w:rPr>
          <w:rFonts w:ascii="Arial Narrow" w:hAnsi="Arial Narrow" w:cs="Times New Roman"/>
        </w:rPr>
        <w:t>Score</w:t>
      </w:r>
      <w:proofErr w:type="spellEnd"/>
      <w:r w:rsidRPr="00F40518">
        <w:rPr>
          <w:rFonts w:ascii="Arial Narrow" w:hAnsi="Arial Narrow" w:cs="Times New Roman"/>
        </w:rPr>
        <w:t xml:space="preserve"> (AIS). Nárokovat odměnu za výsledek, který bude hodnocen v modulu M2, může hlavní autor článku či spoluautor článku, není-li hlavní autor z FSI UJEP. Výsledek musí být vložen do systému OBD Pro s jasnou afiliací k FSI UJEP, </w:t>
      </w:r>
    </w:p>
    <w:p w14:paraId="4E28EFB2" w14:textId="77777777" w:rsidR="00F40518" w:rsidRPr="00F40518" w:rsidRDefault="00F40518" w:rsidP="00F40518">
      <w:pPr>
        <w:spacing w:after="0" w:line="240" w:lineRule="auto"/>
        <w:ind w:left="1134" w:hanging="11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Výše odměny v modulu M2 se bude odvíjet od </w:t>
      </w:r>
      <w:proofErr w:type="spellStart"/>
      <w:r w:rsidRPr="00F40518">
        <w:rPr>
          <w:rFonts w:ascii="Arial Narrow" w:hAnsi="Arial Narrow" w:cs="Times New Roman"/>
        </w:rPr>
        <w:t>kvartilu</w:t>
      </w:r>
      <w:proofErr w:type="spellEnd"/>
      <w:r w:rsidRPr="00F40518">
        <w:rPr>
          <w:rFonts w:ascii="Arial Narrow" w:hAnsi="Arial Narrow" w:cs="Times New Roman"/>
        </w:rPr>
        <w:t xml:space="preserve"> (D1, Q1-Q4) dle AIS v databázi </w:t>
      </w:r>
      <w:proofErr w:type="spellStart"/>
      <w:r w:rsidRPr="00F40518">
        <w:rPr>
          <w:rFonts w:ascii="Arial Narrow" w:hAnsi="Arial Narrow" w:cs="Times New Roman"/>
        </w:rPr>
        <w:t>WoS</w:t>
      </w:r>
      <w:proofErr w:type="spellEnd"/>
      <w:r w:rsidRPr="00F40518">
        <w:rPr>
          <w:rFonts w:ascii="Arial Narrow" w:hAnsi="Arial Narrow" w:cs="Times New Roman"/>
        </w:rPr>
        <w:t>, který reprezentuje kvalitu časopisu v roce podání žádosti o odměnu,</w:t>
      </w:r>
    </w:p>
    <w:p w14:paraId="13806319" w14:textId="77777777" w:rsidR="00F40518" w:rsidRPr="00F40518" w:rsidRDefault="00F40518" w:rsidP="00F40518">
      <w:pPr>
        <w:spacing w:after="0" w:line="240" w:lineRule="auto"/>
        <w:ind w:left="1134" w:hanging="11"/>
        <w:jc w:val="both"/>
        <w:rPr>
          <w:rFonts w:ascii="Arial Narrow" w:hAnsi="Arial Narrow" w:cs="Times New Roman"/>
        </w:rPr>
      </w:pPr>
    </w:p>
    <w:p w14:paraId="3F666AFB" w14:textId="77777777" w:rsidR="00F40518" w:rsidRPr="00F40518" w:rsidRDefault="00F40518" w:rsidP="00F40518">
      <w:pPr>
        <w:spacing w:after="0" w:line="240" w:lineRule="auto"/>
        <w:ind w:left="1134" w:hanging="11"/>
        <w:jc w:val="both"/>
        <w:rPr>
          <w:rFonts w:ascii="Arial Narrow" w:hAnsi="Arial Narrow" w:cs="Times New Roman"/>
        </w:rPr>
      </w:pPr>
      <w:bookmarkStart w:id="1" w:name="_Hlk146096678"/>
      <w:r w:rsidRPr="00F40518">
        <w:rPr>
          <w:rFonts w:ascii="Arial Narrow" w:hAnsi="Arial Narrow" w:cs="Times New Roman"/>
          <w:u w:val="single"/>
        </w:rPr>
        <w:t>Výše odměny se určuje následujícím postupem</w:t>
      </w:r>
      <w:r w:rsidRPr="00F40518">
        <w:rPr>
          <w:rFonts w:ascii="Arial Narrow" w:hAnsi="Arial Narrow" w:cs="Times New Roman"/>
        </w:rPr>
        <w:t xml:space="preserve">: </w:t>
      </w:r>
    </w:p>
    <w:p w14:paraId="5723022A" w14:textId="77777777" w:rsidR="00F40518" w:rsidRPr="00F40518" w:rsidRDefault="00F40518" w:rsidP="00F4051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Určí se poměr autorů s afiliací FSI UJEP vůči všem autorům (autoři FSI UJEP / všichni autoři = &lt;0;1&gt;). Zahraniční autoři se počítají s vahou 0,5 autora. </w:t>
      </w:r>
    </w:p>
    <w:p w14:paraId="7516DD12" w14:textId="77777777" w:rsidR="00F40518" w:rsidRPr="00F40518" w:rsidRDefault="00F40518" w:rsidP="00F4051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Pokud je poměr z bodu 1 vyšší či roven 0,5, náleží autorskému týmu plná výše odměny uvedené v tabulce níže.</w:t>
      </w:r>
    </w:p>
    <w:p w14:paraId="092BF740" w14:textId="77777777" w:rsidR="00F40518" w:rsidRPr="00F40518" w:rsidRDefault="00F40518" w:rsidP="00F4051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Pokud je poměr nižší než 0,5, náleží autorskému týmu odměna ve výši násobku poměru z bodu 1 a hodnoty odměny uvedené v tabulce 2.</w:t>
      </w:r>
    </w:p>
    <w:p w14:paraId="76B90187" w14:textId="77777777" w:rsidR="00F40518" w:rsidRPr="00F40518" w:rsidRDefault="00F40518" w:rsidP="00F4051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Minimální výše odměny za publikační výstup je 10 % částky z tabulky 2.</w:t>
      </w:r>
    </w:p>
    <w:bookmarkEnd w:id="1"/>
    <w:p w14:paraId="327C897C" w14:textId="77777777" w:rsidR="00F40518" w:rsidRPr="00F40518" w:rsidRDefault="00F40518" w:rsidP="00F40518">
      <w:pPr>
        <w:spacing w:after="0" w:line="240" w:lineRule="auto"/>
        <w:ind w:left="1134" w:hanging="11"/>
        <w:jc w:val="both"/>
        <w:rPr>
          <w:rFonts w:ascii="Arial Narrow" w:hAnsi="Arial Narrow" w:cs="Times New Roman"/>
        </w:rPr>
      </w:pPr>
    </w:p>
    <w:p w14:paraId="6EB3342F" w14:textId="77777777" w:rsidR="00F40518" w:rsidRPr="00F40518" w:rsidRDefault="00F40518" w:rsidP="00F40518">
      <w:pPr>
        <w:spacing w:after="0" w:line="240" w:lineRule="auto"/>
        <w:ind w:left="1134" w:hanging="11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Celková výše děkanem přidělené odměny může být na základě požadavku hlavního autora rozdělena mezi jednotlivé spoluautory (příjemci odměny musí splňovat podmínku uvedenou v čl. 2 odst. 2 této směrnice). Předmětem žádosti o mimořádnou odměnu v rámci modulu M2 Metodiky M17+ mohou být pouze výsledky identifikovatelné v databázi </w:t>
      </w:r>
      <w:proofErr w:type="spellStart"/>
      <w:r w:rsidRPr="00F40518">
        <w:rPr>
          <w:rFonts w:ascii="Arial Narrow" w:hAnsi="Arial Narrow" w:cs="Times New Roman"/>
        </w:rPr>
        <w:t>WoS</w:t>
      </w:r>
      <w:proofErr w:type="spellEnd"/>
      <w:r w:rsidRPr="00F40518">
        <w:rPr>
          <w:rFonts w:ascii="Arial Narrow" w:hAnsi="Arial Narrow" w:cs="Times New Roman"/>
        </w:rPr>
        <w:t xml:space="preserve"> v roce podání žádosti o odměnu či v roce následujícím, došlo-li k zařazení výsledku do databáze v posledním měsíci roku.</w:t>
      </w:r>
    </w:p>
    <w:p w14:paraId="6BE5DC9E" w14:textId="77777777" w:rsidR="00F40518" w:rsidRPr="00F40518" w:rsidRDefault="00F40518" w:rsidP="00F40518">
      <w:pPr>
        <w:spacing w:after="0" w:line="240" w:lineRule="auto"/>
        <w:ind w:left="1134" w:hanging="11"/>
        <w:jc w:val="both"/>
        <w:rPr>
          <w:rFonts w:ascii="Arial Narrow" w:hAnsi="Arial Narrow" w:cs="Times New Roman"/>
        </w:rPr>
      </w:pPr>
    </w:p>
    <w:p w14:paraId="6C4D88D0" w14:textId="77777777" w:rsidR="00F40518" w:rsidRPr="00F40518" w:rsidRDefault="00F40518" w:rsidP="00F40518">
      <w:pPr>
        <w:spacing w:after="0" w:line="240" w:lineRule="auto"/>
        <w:ind w:left="1134" w:hanging="11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Děkan může upravit výši odměny či odměnu neudělit. K takové úpravě dojde v případě, že obor časopisu a téma článku neodpovídá studijním programům, ve kterých působí předkladatel žádosti a jím garantovaným předmětům. Úprava může být provedena také při posouzení kvality vydavatelství a modelu financování časopisu, ve kterém byl výsledek publikován. Děkan si vyhrazuje právo snížit odměnu v případě, že existují obavy o publikační etice daných nakladatelství (např. MDPI, </w:t>
      </w:r>
      <w:proofErr w:type="spellStart"/>
      <w:r w:rsidRPr="00F40518">
        <w:rPr>
          <w:rFonts w:ascii="Arial Narrow" w:hAnsi="Arial Narrow" w:cs="Times New Roman"/>
        </w:rPr>
        <w:t>Frontiers</w:t>
      </w:r>
      <w:proofErr w:type="spellEnd"/>
      <w:r w:rsidRPr="00F40518">
        <w:rPr>
          <w:rFonts w:ascii="Arial Narrow" w:hAnsi="Arial Narrow" w:cs="Times New Roman"/>
        </w:rPr>
        <w:t xml:space="preserve"> Media, </w:t>
      </w:r>
      <w:proofErr w:type="spellStart"/>
      <w:r w:rsidRPr="00F40518">
        <w:rPr>
          <w:rFonts w:ascii="Arial Narrow" w:hAnsi="Arial Narrow" w:cs="Times New Roman"/>
        </w:rPr>
        <w:t>Hindawi</w:t>
      </w:r>
      <w:proofErr w:type="spellEnd"/>
      <w:r w:rsidRPr="00F40518">
        <w:rPr>
          <w:rFonts w:ascii="Arial Narrow" w:hAnsi="Arial Narrow" w:cs="Times New Roman"/>
        </w:rPr>
        <w:t>.), či se jedná o publikace v tzv. domácím periodiku, tedy v časopisech vydávaných pod UJEP.</w:t>
      </w:r>
    </w:p>
    <w:p w14:paraId="758697A8" w14:textId="77777777" w:rsidR="00F40518" w:rsidRPr="00F40518" w:rsidRDefault="00F40518" w:rsidP="00F40518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775113A" w14:textId="77777777" w:rsidR="00F40518" w:rsidRPr="00F40518" w:rsidRDefault="00F40518" w:rsidP="00F4051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V případě databáze </w:t>
      </w:r>
      <w:proofErr w:type="spellStart"/>
      <w:r w:rsidRPr="00F40518">
        <w:rPr>
          <w:rFonts w:ascii="Arial Narrow" w:hAnsi="Arial Narrow" w:cs="Times New Roman"/>
        </w:rPr>
        <w:t>Scopus</w:t>
      </w:r>
      <w:proofErr w:type="spellEnd"/>
      <w:r w:rsidRPr="00F40518">
        <w:rPr>
          <w:rFonts w:ascii="Arial Narrow" w:hAnsi="Arial Narrow" w:cs="Times New Roman"/>
        </w:rPr>
        <w:t xml:space="preserve"> je odměna jednotná, její rozdělení mezi autory s afiliací k FSI UJEP navrhne v žádosti předkládající autor.</w:t>
      </w:r>
    </w:p>
    <w:p w14:paraId="7122A806" w14:textId="77777777" w:rsidR="00F40518" w:rsidRPr="00F40518" w:rsidRDefault="00F40518" w:rsidP="00F40518">
      <w:pPr>
        <w:spacing w:after="0" w:line="240" w:lineRule="auto"/>
        <w:ind w:left="720" w:hanging="11"/>
        <w:jc w:val="both"/>
        <w:rPr>
          <w:rFonts w:ascii="Arial Narrow" w:hAnsi="Arial Narrow" w:cs="Times New Roman"/>
        </w:rPr>
      </w:pPr>
    </w:p>
    <w:p w14:paraId="5994D2BB" w14:textId="77777777" w:rsidR="00F40518" w:rsidRPr="00F40518" w:rsidRDefault="00F40518" w:rsidP="00F40518">
      <w:pPr>
        <w:spacing w:after="0" w:line="240" w:lineRule="auto"/>
        <w:ind w:left="720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  <w:b/>
        </w:rPr>
        <w:t>Výše odměny za článek typu J</w:t>
      </w:r>
      <w:r w:rsidRPr="00F40518">
        <w:rPr>
          <w:rFonts w:ascii="Arial Narrow" w:hAnsi="Arial Narrow" w:cs="Times New Roman"/>
          <w:b/>
          <w:vertAlign w:val="subscript"/>
        </w:rPr>
        <w:t>SC</w:t>
      </w:r>
      <w:r w:rsidRPr="00F40518">
        <w:rPr>
          <w:rFonts w:ascii="Arial Narrow" w:hAnsi="Arial Narrow" w:cs="Times New Roman"/>
          <w:b/>
        </w:rPr>
        <w:t>:</w:t>
      </w:r>
      <w:r w:rsidRPr="00F40518">
        <w:rPr>
          <w:rFonts w:ascii="Arial Narrow" w:hAnsi="Arial Narrow" w:cs="Times New Roman"/>
        </w:rPr>
        <w:t xml:space="preserve"> 2000,- Kč.</w:t>
      </w:r>
    </w:p>
    <w:p w14:paraId="3D654725" w14:textId="77777777" w:rsidR="00F40518" w:rsidRPr="00F40518" w:rsidRDefault="00F40518" w:rsidP="00F40518">
      <w:pPr>
        <w:spacing w:after="0" w:line="240" w:lineRule="auto"/>
        <w:ind w:left="720" w:hanging="11"/>
        <w:jc w:val="both"/>
        <w:rPr>
          <w:rFonts w:ascii="Arial Narrow" w:hAnsi="Arial Narrow" w:cs="Times New Roman"/>
        </w:rPr>
      </w:pPr>
    </w:p>
    <w:p w14:paraId="71672FE7" w14:textId="77777777" w:rsidR="00F40518" w:rsidRPr="00F40518" w:rsidRDefault="00F40518" w:rsidP="00F40518">
      <w:pPr>
        <w:spacing w:after="0" w:line="240" w:lineRule="auto"/>
        <w:ind w:left="720"/>
        <w:jc w:val="both"/>
        <w:rPr>
          <w:rFonts w:ascii="Arial Narrow" w:hAnsi="Arial Narrow" w:cs="Times New Roman"/>
          <w:b/>
        </w:rPr>
      </w:pPr>
      <w:r w:rsidRPr="00F40518">
        <w:rPr>
          <w:rFonts w:ascii="Arial Narrow" w:hAnsi="Arial Narrow" w:cs="Times New Roman"/>
          <w:b/>
        </w:rPr>
        <w:t>Tabulka 1 - Výše odměny za umístění výsledku v modulu M1: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283"/>
      </w:tblGrid>
      <w:tr w:rsidR="00F40518" w:rsidRPr="00F40518" w14:paraId="45C6BBDD" w14:textId="77777777" w:rsidTr="00B16E7A">
        <w:tc>
          <w:tcPr>
            <w:tcW w:w="4531" w:type="dxa"/>
            <w:shd w:val="clear" w:color="auto" w:fill="D9D9D9" w:themeFill="background1" w:themeFillShade="D9"/>
          </w:tcPr>
          <w:p w14:paraId="1EA5AC7A" w14:textId="77777777" w:rsidR="00F40518" w:rsidRPr="00F40518" w:rsidRDefault="00F40518" w:rsidP="00B16E7A">
            <w:pPr>
              <w:jc w:val="both"/>
              <w:rPr>
                <w:rFonts w:ascii="Arial Narrow" w:hAnsi="Arial Narrow" w:cs="Times New Roman"/>
                <w:b/>
              </w:rPr>
            </w:pPr>
            <w:r w:rsidRPr="00F40518">
              <w:rPr>
                <w:rFonts w:ascii="Arial Narrow" w:hAnsi="Arial Narrow" w:cs="Times New Roman"/>
                <w:b/>
              </w:rPr>
              <w:t>Stupeň hodnocení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4D68C07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/>
              </w:rPr>
            </w:pPr>
            <w:r w:rsidRPr="00F40518">
              <w:rPr>
                <w:rFonts w:ascii="Arial Narrow" w:hAnsi="Arial Narrow" w:cs="Times New Roman"/>
                <w:b/>
              </w:rPr>
              <w:t>Maximální výše odměny</w:t>
            </w:r>
          </w:p>
        </w:tc>
      </w:tr>
      <w:tr w:rsidR="00F40518" w:rsidRPr="00F40518" w14:paraId="2AC25606" w14:textId="77777777" w:rsidTr="00B16E7A">
        <w:tc>
          <w:tcPr>
            <w:tcW w:w="4531" w:type="dxa"/>
          </w:tcPr>
          <w:p w14:paraId="7421E686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1</w:t>
            </w:r>
          </w:p>
        </w:tc>
        <w:tc>
          <w:tcPr>
            <w:tcW w:w="4531" w:type="dxa"/>
          </w:tcPr>
          <w:p w14:paraId="53958955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 xml:space="preserve"> 100 000,- Kč</w:t>
            </w:r>
          </w:p>
        </w:tc>
      </w:tr>
      <w:tr w:rsidR="00F40518" w:rsidRPr="00F40518" w14:paraId="41A0F6DC" w14:textId="77777777" w:rsidTr="00B16E7A">
        <w:tc>
          <w:tcPr>
            <w:tcW w:w="4531" w:type="dxa"/>
          </w:tcPr>
          <w:p w14:paraId="7C6AFD57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2</w:t>
            </w:r>
          </w:p>
        </w:tc>
        <w:tc>
          <w:tcPr>
            <w:tcW w:w="4531" w:type="dxa"/>
          </w:tcPr>
          <w:p w14:paraId="2F85F8A7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60 000,- Kč</w:t>
            </w:r>
          </w:p>
        </w:tc>
      </w:tr>
      <w:tr w:rsidR="00F40518" w:rsidRPr="00F40518" w14:paraId="030EC1AF" w14:textId="77777777" w:rsidTr="00B16E7A">
        <w:tc>
          <w:tcPr>
            <w:tcW w:w="4531" w:type="dxa"/>
          </w:tcPr>
          <w:p w14:paraId="572B27BE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3</w:t>
            </w:r>
          </w:p>
        </w:tc>
        <w:tc>
          <w:tcPr>
            <w:tcW w:w="4531" w:type="dxa"/>
          </w:tcPr>
          <w:p w14:paraId="2DA08B5A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30 000,- Kč</w:t>
            </w:r>
          </w:p>
        </w:tc>
      </w:tr>
    </w:tbl>
    <w:p w14:paraId="6828FCB6" w14:textId="77777777" w:rsidR="00F40518" w:rsidRPr="00F40518" w:rsidRDefault="00F40518" w:rsidP="00F40518">
      <w:pPr>
        <w:spacing w:after="0" w:line="240" w:lineRule="auto"/>
        <w:ind w:left="720"/>
        <w:jc w:val="both"/>
        <w:rPr>
          <w:rFonts w:ascii="Arial Narrow" w:hAnsi="Arial Narrow" w:cs="Times New Roman"/>
          <w:b/>
        </w:rPr>
      </w:pPr>
    </w:p>
    <w:p w14:paraId="0773BD6C" w14:textId="77777777" w:rsidR="00F40518" w:rsidRPr="00F40518" w:rsidRDefault="00F40518" w:rsidP="00F40518">
      <w:pPr>
        <w:spacing w:after="0" w:line="240" w:lineRule="auto"/>
        <w:ind w:left="720"/>
        <w:jc w:val="both"/>
        <w:rPr>
          <w:rFonts w:ascii="Arial Narrow" w:hAnsi="Arial Narrow" w:cs="Times New Roman"/>
          <w:b/>
        </w:rPr>
      </w:pPr>
      <w:r w:rsidRPr="00F40518">
        <w:rPr>
          <w:rFonts w:ascii="Arial Narrow" w:hAnsi="Arial Narrow" w:cs="Times New Roman"/>
          <w:b/>
        </w:rPr>
        <w:t xml:space="preserve">Tabulka 2 - Výše odměny za článek typu </w:t>
      </w:r>
      <w:proofErr w:type="spellStart"/>
      <w:r w:rsidRPr="00F40518">
        <w:rPr>
          <w:rFonts w:ascii="Arial Narrow" w:hAnsi="Arial Narrow" w:cs="Times New Roman"/>
          <w:b/>
        </w:rPr>
        <w:t>J</w:t>
      </w:r>
      <w:r w:rsidRPr="00F40518">
        <w:rPr>
          <w:rFonts w:ascii="Arial Narrow" w:hAnsi="Arial Narrow" w:cs="Times New Roman"/>
          <w:b/>
          <w:vertAlign w:val="subscript"/>
        </w:rPr>
        <w:t>imp</w:t>
      </w:r>
      <w:proofErr w:type="spellEnd"/>
      <w:r w:rsidRPr="00F40518">
        <w:rPr>
          <w:rFonts w:ascii="Arial Narrow" w:hAnsi="Arial Narrow" w:cs="Times New Roman"/>
          <w:b/>
        </w:rPr>
        <w:t xml:space="preserve">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F40518" w:rsidRPr="00F40518" w14:paraId="4F9BFB23" w14:textId="77777777" w:rsidTr="00B16E7A">
        <w:tc>
          <w:tcPr>
            <w:tcW w:w="4177" w:type="dxa"/>
            <w:shd w:val="clear" w:color="auto" w:fill="D9D9D9" w:themeFill="background1" w:themeFillShade="D9"/>
          </w:tcPr>
          <w:p w14:paraId="7E36808B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/>
              </w:rPr>
            </w:pPr>
            <w:r w:rsidRPr="00F40518">
              <w:rPr>
                <w:rFonts w:ascii="Arial Narrow" w:hAnsi="Arial Narrow" w:cs="Times New Roman"/>
                <w:b/>
              </w:rPr>
              <w:t>Umístění časopisu dle AIS</w:t>
            </w:r>
          </w:p>
        </w:tc>
        <w:tc>
          <w:tcPr>
            <w:tcW w:w="4165" w:type="dxa"/>
            <w:shd w:val="clear" w:color="auto" w:fill="D9D9D9" w:themeFill="background1" w:themeFillShade="D9"/>
          </w:tcPr>
          <w:p w14:paraId="0BEE4A10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/>
              </w:rPr>
            </w:pPr>
            <w:r w:rsidRPr="00F40518">
              <w:rPr>
                <w:rFonts w:ascii="Arial Narrow" w:hAnsi="Arial Narrow" w:cs="Times New Roman"/>
                <w:b/>
              </w:rPr>
              <w:t>Maximální výše odměny</w:t>
            </w:r>
          </w:p>
        </w:tc>
      </w:tr>
      <w:tr w:rsidR="00F40518" w:rsidRPr="00F40518" w14:paraId="4FF053A4" w14:textId="77777777" w:rsidTr="00B16E7A">
        <w:tc>
          <w:tcPr>
            <w:tcW w:w="4177" w:type="dxa"/>
          </w:tcPr>
          <w:p w14:paraId="2DFE57D1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D1</w:t>
            </w:r>
          </w:p>
        </w:tc>
        <w:tc>
          <w:tcPr>
            <w:tcW w:w="4165" w:type="dxa"/>
          </w:tcPr>
          <w:p w14:paraId="117BA832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70 000,- Kč</w:t>
            </w:r>
          </w:p>
        </w:tc>
      </w:tr>
      <w:tr w:rsidR="00F40518" w:rsidRPr="00F40518" w14:paraId="3D83322A" w14:textId="77777777" w:rsidTr="00B16E7A">
        <w:tc>
          <w:tcPr>
            <w:tcW w:w="4177" w:type="dxa"/>
          </w:tcPr>
          <w:p w14:paraId="51C58D60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Q1</w:t>
            </w:r>
          </w:p>
        </w:tc>
        <w:tc>
          <w:tcPr>
            <w:tcW w:w="4165" w:type="dxa"/>
          </w:tcPr>
          <w:p w14:paraId="22CD6AB4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50 000,- Kč</w:t>
            </w:r>
          </w:p>
        </w:tc>
      </w:tr>
      <w:tr w:rsidR="00F40518" w:rsidRPr="00F40518" w14:paraId="20725EEF" w14:textId="77777777" w:rsidTr="00B16E7A">
        <w:tc>
          <w:tcPr>
            <w:tcW w:w="4177" w:type="dxa"/>
          </w:tcPr>
          <w:p w14:paraId="6D2846A1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Q2</w:t>
            </w:r>
          </w:p>
        </w:tc>
        <w:tc>
          <w:tcPr>
            <w:tcW w:w="4165" w:type="dxa"/>
          </w:tcPr>
          <w:p w14:paraId="3D2A725E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35 000,- Kč</w:t>
            </w:r>
          </w:p>
        </w:tc>
      </w:tr>
      <w:tr w:rsidR="00F40518" w:rsidRPr="00F40518" w14:paraId="2FEA52ED" w14:textId="77777777" w:rsidTr="00B16E7A">
        <w:tc>
          <w:tcPr>
            <w:tcW w:w="4177" w:type="dxa"/>
          </w:tcPr>
          <w:p w14:paraId="5EB0C80C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Q3</w:t>
            </w:r>
          </w:p>
        </w:tc>
        <w:tc>
          <w:tcPr>
            <w:tcW w:w="4165" w:type="dxa"/>
          </w:tcPr>
          <w:p w14:paraId="3EF74A4D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10 000,- Kč</w:t>
            </w:r>
          </w:p>
        </w:tc>
      </w:tr>
      <w:tr w:rsidR="00F40518" w:rsidRPr="00F40518" w14:paraId="57E5EC25" w14:textId="77777777" w:rsidTr="00B16E7A">
        <w:tc>
          <w:tcPr>
            <w:tcW w:w="4177" w:type="dxa"/>
          </w:tcPr>
          <w:p w14:paraId="4B7C179A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Q4</w:t>
            </w:r>
          </w:p>
        </w:tc>
        <w:tc>
          <w:tcPr>
            <w:tcW w:w="4165" w:type="dxa"/>
          </w:tcPr>
          <w:p w14:paraId="72A2500D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5 000,- Kč</w:t>
            </w:r>
          </w:p>
        </w:tc>
      </w:tr>
    </w:tbl>
    <w:p w14:paraId="2AA13729" w14:textId="77777777" w:rsidR="00F40518" w:rsidRPr="00F40518" w:rsidRDefault="00F40518" w:rsidP="00F40518">
      <w:pPr>
        <w:spacing w:after="0" w:line="240" w:lineRule="auto"/>
        <w:ind w:left="720"/>
        <w:jc w:val="both"/>
        <w:rPr>
          <w:rFonts w:ascii="Arial Narrow" w:hAnsi="Arial Narrow" w:cs="Times New Roman"/>
          <w:b/>
        </w:rPr>
      </w:pPr>
    </w:p>
    <w:p w14:paraId="05CDF312" w14:textId="77777777" w:rsidR="00F40518" w:rsidRPr="00F40518" w:rsidRDefault="00F40518" w:rsidP="00F4051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V případě vydání monografie v uznávaném nakladatelství (např. Academia, Karolinu, </w:t>
      </w:r>
      <w:proofErr w:type="spellStart"/>
      <w:r w:rsidRPr="00F40518">
        <w:rPr>
          <w:rFonts w:ascii="Arial Narrow" w:hAnsi="Arial Narrow" w:cs="Times New Roman"/>
        </w:rPr>
        <w:t>Springer</w:t>
      </w:r>
      <w:proofErr w:type="spellEnd"/>
      <w:r w:rsidRPr="00F40518">
        <w:rPr>
          <w:rFonts w:ascii="Arial Narrow" w:hAnsi="Arial Narrow" w:cs="Times New Roman"/>
        </w:rPr>
        <w:t xml:space="preserve">) činí odměna </w:t>
      </w:r>
      <w:proofErr w:type="spellStart"/>
      <w:r w:rsidRPr="00F40518">
        <w:rPr>
          <w:rFonts w:ascii="Arial Narrow" w:hAnsi="Arial Narrow" w:cs="Times New Roman"/>
        </w:rPr>
        <w:t>max</w:t>
      </w:r>
      <w:proofErr w:type="spellEnd"/>
      <w:r w:rsidRPr="00F40518">
        <w:rPr>
          <w:rFonts w:ascii="Arial Narrow" w:hAnsi="Arial Narrow" w:cs="Times New Roman"/>
        </w:rPr>
        <w:t xml:space="preserve"> 5000,-Kč.</w:t>
      </w:r>
    </w:p>
    <w:p w14:paraId="48F29E7A" w14:textId="77777777" w:rsidR="00F40518" w:rsidRPr="00F40518" w:rsidRDefault="00F40518" w:rsidP="00F40518">
      <w:pPr>
        <w:pStyle w:val="Odstavecseseznamem"/>
        <w:spacing w:after="0" w:line="240" w:lineRule="auto"/>
        <w:jc w:val="both"/>
        <w:rPr>
          <w:rFonts w:ascii="Arial Narrow" w:hAnsi="Arial Narrow" w:cs="Times New Roman"/>
        </w:rPr>
      </w:pPr>
    </w:p>
    <w:p w14:paraId="1EB69D37" w14:textId="77777777" w:rsidR="00F40518" w:rsidRPr="00F40518" w:rsidRDefault="00F40518" w:rsidP="00F4051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  <w:b/>
        </w:rPr>
        <w:t>Uzavření smlouvy s poskytovatelem projektů</w:t>
      </w:r>
      <w:r w:rsidRPr="00F40518">
        <w:rPr>
          <w:rFonts w:ascii="Arial Narrow" w:hAnsi="Arial Narrow" w:cs="Times New Roman"/>
        </w:rPr>
        <w:t xml:space="preserve"> </w:t>
      </w:r>
    </w:p>
    <w:p w14:paraId="5EBA1A39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Mimořádná odměna může být nárokována i v případě, že dojde k uzavření smlouvy mezi FSI UJEP a poskytovatelem (GA ČR, TA ČR, HORIZON a další mezinárodní výzkumné projekty či projekty evidované v CEP). FSI UJEP musí být v tomto projektu v roli příjemce. V souvislosti s dílčími úkoly jednotlivých spoluřešitelů může být celková děkanem přidělená odměna rozdělena mezi další členy řešitelského týmu (příjemci odměny musí splňovat podmínku uvedenou v čl. 2 odst. 2 této směrnice). Žádost o mimořádnou odměnu (viz příloha č. 1) podává hlavní řešitel projektu.</w:t>
      </w:r>
    </w:p>
    <w:p w14:paraId="248CF558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</w:p>
    <w:p w14:paraId="4EACF561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  <w:b/>
        </w:rPr>
      </w:pPr>
      <w:r w:rsidRPr="00F40518">
        <w:rPr>
          <w:rFonts w:ascii="Arial Narrow" w:hAnsi="Arial Narrow" w:cs="Times New Roman"/>
          <w:b/>
        </w:rPr>
        <w:lastRenderedPageBreak/>
        <w:t>Tabulka 3 - Výše odměny za uzavření smlouvy s poskytovatelem projektů</w:t>
      </w:r>
    </w:p>
    <w:p w14:paraId="5C4E5DDB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F40518" w:rsidRPr="00F40518" w14:paraId="3CA2CF29" w14:textId="77777777" w:rsidTr="00B16E7A">
        <w:tc>
          <w:tcPr>
            <w:tcW w:w="4177" w:type="dxa"/>
            <w:shd w:val="clear" w:color="auto" w:fill="D9D9D9" w:themeFill="background1" w:themeFillShade="D9"/>
          </w:tcPr>
          <w:p w14:paraId="45738FAC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/>
              </w:rPr>
            </w:pPr>
            <w:r w:rsidRPr="00F40518">
              <w:rPr>
                <w:rFonts w:ascii="Arial Narrow" w:hAnsi="Arial Narrow" w:cs="Times New Roman"/>
                <w:b/>
              </w:rPr>
              <w:t>Typ projektu</w:t>
            </w:r>
          </w:p>
        </w:tc>
        <w:tc>
          <w:tcPr>
            <w:tcW w:w="4165" w:type="dxa"/>
            <w:shd w:val="clear" w:color="auto" w:fill="D9D9D9" w:themeFill="background1" w:themeFillShade="D9"/>
          </w:tcPr>
          <w:p w14:paraId="7D5B8FA6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/>
              </w:rPr>
            </w:pPr>
            <w:r w:rsidRPr="00F40518">
              <w:rPr>
                <w:rFonts w:ascii="Arial Narrow" w:hAnsi="Arial Narrow" w:cs="Times New Roman"/>
                <w:b/>
              </w:rPr>
              <w:t>Maximální výše odměny</w:t>
            </w:r>
          </w:p>
        </w:tc>
      </w:tr>
      <w:tr w:rsidR="00F40518" w:rsidRPr="00F40518" w14:paraId="55BB2B45" w14:textId="77777777" w:rsidTr="00B16E7A">
        <w:tc>
          <w:tcPr>
            <w:tcW w:w="4177" w:type="dxa"/>
          </w:tcPr>
          <w:p w14:paraId="4CF23B79" w14:textId="5DC23194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HORIZON a jiné prestižní mezinárodní</w:t>
            </w:r>
            <w:r w:rsidR="00EF494D">
              <w:rPr>
                <w:rFonts w:ascii="Arial Narrow" w:hAnsi="Arial Narrow" w:cs="Times New Roman"/>
                <w:bCs/>
              </w:rPr>
              <w:t xml:space="preserve"> projekty</w:t>
            </w:r>
          </w:p>
        </w:tc>
        <w:tc>
          <w:tcPr>
            <w:tcW w:w="4165" w:type="dxa"/>
          </w:tcPr>
          <w:p w14:paraId="03E07A29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100 000,- Kč</w:t>
            </w:r>
          </w:p>
        </w:tc>
      </w:tr>
      <w:tr w:rsidR="00F40518" w:rsidRPr="00F40518" w14:paraId="43D009E4" w14:textId="77777777" w:rsidTr="00B16E7A">
        <w:tc>
          <w:tcPr>
            <w:tcW w:w="4177" w:type="dxa"/>
          </w:tcPr>
          <w:p w14:paraId="0877CEA3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GA ČR / TA ČR</w:t>
            </w:r>
          </w:p>
        </w:tc>
        <w:tc>
          <w:tcPr>
            <w:tcW w:w="4165" w:type="dxa"/>
          </w:tcPr>
          <w:p w14:paraId="773EEB26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50 000,- Kč</w:t>
            </w:r>
          </w:p>
        </w:tc>
      </w:tr>
      <w:tr w:rsidR="00F40518" w:rsidRPr="00F40518" w14:paraId="19DB5D61" w14:textId="77777777" w:rsidTr="00B16E7A">
        <w:tc>
          <w:tcPr>
            <w:tcW w:w="4177" w:type="dxa"/>
          </w:tcPr>
          <w:p w14:paraId="1F1837B0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Aplikační – OP TAK</w:t>
            </w:r>
          </w:p>
        </w:tc>
        <w:tc>
          <w:tcPr>
            <w:tcW w:w="4165" w:type="dxa"/>
          </w:tcPr>
          <w:p w14:paraId="7F1D15D4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35 000,- Kč</w:t>
            </w:r>
          </w:p>
        </w:tc>
      </w:tr>
      <w:tr w:rsidR="00F40518" w:rsidRPr="00F40518" w14:paraId="08936CA9" w14:textId="77777777" w:rsidTr="00B16E7A">
        <w:tc>
          <w:tcPr>
            <w:tcW w:w="4177" w:type="dxa"/>
          </w:tcPr>
          <w:p w14:paraId="0F9A135B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Další aplikační či rozvojové projekty nad 1 milion, kde je FSI UJEP příjemce, v případně smluvního výzkumu nad 500 tis. pro FSI UJEP.</w:t>
            </w:r>
          </w:p>
        </w:tc>
        <w:tc>
          <w:tcPr>
            <w:tcW w:w="4165" w:type="dxa"/>
          </w:tcPr>
          <w:p w14:paraId="24E5379E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15 000,- Kč</w:t>
            </w:r>
          </w:p>
        </w:tc>
      </w:tr>
      <w:tr w:rsidR="00F40518" w:rsidRPr="00F40518" w14:paraId="3D3B3465" w14:textId="77777777" w:rsidTr="00B16E7A">
        <w:tc>
          <w:tcPr>
            <w:tcW w:w="4177" w:type="dxa"/>
          </w:tcPr>
          <w:p w14:paraId="1ABC5515" w14:textId="77777777" w:rsidR="00F40518" w:rsidRPr="00F40518" w:rsidRDefault="00F40518" w:rsidP="00B16E7A">
            <w:pPr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Další mezinárodní projekty (</w:t>
            </w:r>
            <w:proofErr w:type="spellStart"/>
            <w:r w:rsidRPr="00F40518">
              <w:rPr>
                <w:rFonts w:ascii="Arial Narrow" w:hAnsi="Arial Narrow" w:cs="Times New Roman"/>
                <w:bCs/>
              </w:rPr>
              <w:t>Interreg</w:t>
            </w:r>
            <w:proofErr w:type="spellEnd"/>
            <w:r w:rsidRPr="00F40518">
              <w:rPr>
                <w:rFonts w:ascii="Arial Narrow" w:hAnsi="Arial Narrow" w:cs="Times New Roman"/>
                <w:bCs/>
              </w:rPr>
              <w:t xml:space="preserve">, Erasmus +, </w:t>
            </w:r>
            <w:proofErr w:type="spellStart"/>
            <w:r w:rsidRPr="00F40518">
              <w:rPr>
                <w:rFonts w:ascii="Arial Narrow" w:hAnsi="Arial Narrow" w:cs="Times New Roman"/>
                <w:bCs/>
              </w:rPr>
              <w:t>Visegrad</w:t>
            </w:r>
            <w:proofErr w:type="spellEnd"/>
            <w:r w:rsidRPr="00F40518"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 w:rsidRPr="00F40518">
              <w:rPr>
                <w:rFonts w:ascii="Arial Narrow" w:hAnsi="Arial Narrow" w:cs="Times New Roman"/>
                <w:bCs/>
              </w:rPr>
              <w:t>Fund</w:t>
            </w:r>
            <w:proofErr w:type="spellEnd"/>
            <w:r w:rsidRPr="00F40518">
              <w:rPr>
                <w:rFonts w:ascii="Arial Narrow" w:hAnsi="Arial Narrow" w:cs="Times New Roman"/>
                <w:bCs/>
              </w:rPr>
              <w:t>…)</w:t>
            </w:r>
          </w:p>
        </w:tc>
        <w:tc>
          <w:tcPr>
            <w:tcW w:w="4165" w:type="dxa"/>
          </w:tcPr>
          <w:p w14:paraId="4618B742" w14:textId="77777777" w:rsidR="00F40518" w:rsidRPr="00F40518" w:rsidRDefault="00F40518" w:rsidP="00B16E7A">
            <w:pPr>
              <w:ind w:right="1191"/>
              <w:jc w:val="center"/>
              <w:rPr>
                <w:rFonts w:ascii="Arial Narrow" w:hAnsi="Arial Narrow" w:cs="Times New Roman"/>
                <w:bCs/>
              </w:rPr>
            </w:pPr>
            <w:r w:rsidRPr="00F40518">
              <w:rPr>
                <w:rFonts w:ascii="Arial Narrow" w:hAnsi="Arial Narrow" w:cs="Times New Roman"/>
                <w:bCs/>
              </w:rPr>
              <w:t>5 000,- Kč</w:t>
            </w:r>
          </w:p>
        </w:tc>
      </w:tr>
    </w:tbl>
    <w:p w14:paraId="2355E33B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</w:p>
    <w:p w14:paraId="30FB0E6C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</w:p>
    <w:p w14:paraId="2A6523B8" w14:textId="77777777" w:rsidR="00F40518" w:rsidRPr="00F40518" w:rsidRDefault="00F40518" w:rsidP="00F4051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 Narrow" w:hAnsi="Arial Narrow" w:cs="Times New Roman"/>
        </w:rPr>
      </w:pPr>
      <w:bookmarkStart w:id="2" w:name="_Hlk41773053"/>
      <w:r w:rsidRPr="00F40518">
        <w:rPr>
          <w:rFonts w:ascii="Arial Narrow" w:hAnsi="Arial Narrow" w:cs="Times New Roman"/>
          <w:b/>
        </w:rPr>
        <w:t>Vedení časopisů s indexací</w:t>
      </w:r>
    </w:p>
    <w:bookmarkEnd w:id="2"/>
    <w:p w14:paraId="0518258F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Mimořádná odměna pro šéfredaktora</w:t>
      </w:r>
      <w:r w:rsidRPr="00F40518">
        <w:rPr>
          <w:rFonts w:ascii="Arial Narrow" w:hAnsi="Arial Narrow" w:cs="Times New Roman"/>
          <w:b/>
        </w:rPr>
        <w:t xml:space="preserve"> </w:t>
      </w:r>
      <w:r w:rsidRPr="00F40518">
        <w:rPr>
          <w:rFonts w:ascii="Arial Narrow" w:hAnsi="Arial Narrow" w:cs="Times New Roman"/>
        </w:rPr>
        <w:t xml:space="preserve">časopisů vydávaných pod FSI UJEP indexovaných v citačních databázích (ERIH+, SCOPUS, Web </w:t>
      </w:r>
      <w:proofErr w:type="spellStart"/>
      <w:r w:rsidRPr="00F40518">
        <w:rPr>
          <w:rFonts w:ascii="Arial Narrow" w:hAnsi="Arial Narrow" w:cs="Times New Roman"/>
        </w:rPr>
        <w:t>of</w:t>
      </w:r>
      <w:proofErr w:type="spellEnd"/>
      <w:r w:rsidRPr="00F40518">
        <w:rPr>
          <w:rFonts w:ascii="Arial Narrow" w:hAnsi="Arial Narrow" w:cs="Times New Roman"/>
        </w:rPr>
        <w:t xml:space="preserve"> Science). Výše odměny se odvíjí od prokazatelné intenzity aktivit šéfredaktora spojených s vydáváním jednotlivých čísel časopisu v daném roce. Předkladatel návrhu o mimořádnou odměnu může navrhnout rozdělení této odměny mezi spolupracovníky </w:t>
      </w:r>
      <w:bookmarkStart w:id="3" w:name="_Hlk40908218"/>
      <w:r w:rsidRPr="00F40518">
        <w:rPr>
          <w:rFonts w:ascii="Arial Narrow" w:hAnsi="Arial Narrow" w:cs="Times New Roman"/>
        </w:rPr>
        <w:t>(příjemci odměny musí splňovat podmínku uvedenou v čl. 2 odst. 2 této směrnice)</w:t>
      </w:r>
      <w:bookmarkEnd w:id="3"/>
      <w:r w:rsidRPr="00F40518">
        <w:rPr>
          <w:rFonts w:ascii="Arial Narrow" w:hAnsi="Arial Narrow" w:cs="Times New Roman"/>
        </w:rPr>
        <w:t xml:space="preserve">, kteří se podílejí na vydávání časopisu. Žádost o mimořádnou odměnu (viz příloha č. 1) v této kategorii může žádat šéfredaktor opakovaně každý rok, vždy však po zveřejnění posledního čísla časopisu daného ročníku. </w:t>
      </w:r>
    </w:p>
    <w:p w14:paraId="0A659F04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  <w:b/>
        </w:rPr>
        <w:t>Výše odměny:</w:t>
      </w:r>
      <w:r w:rsidRPr="00F40518">
        <w:rPr>
          <w:rFonts w:ascii="Arial Narrow" w:hAnsi="Arial Narrow" w:cs="Times New Roman"/>
        </w:rPr>
        <w:t xml:space="preserve"> 5.000,- Kč až 50.000,- Kč.</w:t>
      </w:r>
    </w:p>
    <w:p w14:paraId="77921B8A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</w:p>
    <w:p w14:paraId="3B377B17" w14:textId="77777777" w:rsidR="00F40518" w:rsidRPr="00F40518" w:rsidRDefault="00F40518" w:rsidP="00F4051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 Narrow" w:hAnsi="Arial Narrow" w:cs="Times New Roman"/>
          <w:b/>
        </w:rPr>
      </w:pPr>
      <w:r w:rsidRPr="00F40518">
        <w:rPr>
          <w:rFonts w:ascii="Arial Narrow" w:hAnsi="Arial Narrow" w:cs="Times New Roman"/>
          <w:b/>
        </w:rPr>
        <w:t>Komercionalizace výstupů tvůrčí činnosti</w:t>
      </w:r>
    </w:p>
    <w:p w14:paraId="5A79E1DE" w14:textId="44BDAC7C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  <w:strike/>
        </w:rPr>
      </w:pPr>
      <w:r w:rsidRPr="00F40518">
        <w:rPr>
          <w:rFonts w:ascii="Arial Narrow" w:hAnsi="Arial Narrow" w:cs="Times New Roman"/>
        </w:rPr>
        <w:t>Mimořádná odměna za komercionalizaci tvůrčí a výzkumné činnosti se vztahuje výhradně na odkoupení práv na české, zahraniční a mezinárodní patenty, užité vzory, průmyslové vzory či licence. V případě, že dojde k prodeji daných výstupů tvůrčí a výzkumné činnosti, akademický či výzkumný pracovník může požádat o mimořádnou odměnu ve výši 10 % celkové výše finančních prostředků, které budou z výše uvedeného alokovány ve prospěch FSI UJEP.</w:t>
      </w:r>
    </w:p>
    <w:p w14:paraId="10DAEA8D" w14:textId="4ED68B56" w:rsidR="00F40518" w:rsidRPr="00F40518" w:rsidRDefault="00F40518" w:rsidP="00F40518">
      <w:pPr>
        <w:pStyle w:val="Odstavecseseznamem"/>
        <w:tabs>
          <w:tab w:val="left" w:pos="7621"/>
        </w:tabs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14:paraId="3964E217" w14:textId="77777777" w:rsidR="00F40518" w:rsidRPr="00F40518" w:rsidRDefault="00F40518" w:rsidP="00F4051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 Narrow" w:hAnsi="Arial Narrow" w:cs="Times New Roman"/>
          <w:b/>
        </w:rPr>
      </w:pPr>
      <w:r w:rsidRPr="00F40518">
        <w:rPr>
          <w:rFonts w:ascii="Arial Narrow" w:hAnsi="Arial Narrow" w:cs="Times New Roman"/>
          <w:b/>
        </w:rPr>
        <w:t>Kvalifikační růst akademických a výzkumných pracovníků FSI UJEP</w:t>
      </w:r>
    </w:p>
    <w:p w14:paraId="6E424F0A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Mimořádná jednorázová odměna spojená s kvalifikačním růstem akademických pracovníků se uděluje za úspěšné a doložené ukončení habilitačního řízení a řízení ke jmenování profesorem. Na odměnu mají nárok pouze ti akademičtí či výzkumní pracovníci, kteří nejsou v dalším pracovním poměru na jiné vysoké škole než na UJEP (příjemci odměny musí splňovat podmínku uvedenou v čl. 2 odst. 2 této směrnice).</w:t>
      </w:r>
    </w:p>
    <w:p w14:paraId="00DF25CD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Je vymezena následující podpora kvalifikačního růstu:</w:t>
      </w:r>
    </w:p>
    <w:p w14:paraId="0BB9E3FF" w14:textId="77777777" w:rsidR="00F40518" w:rsidRPr="00F40518" w:rsidRDefault="00F40518" w:rsidP="00F40518">
      <w:pPr>
        <w:pStyle w:val="Odstavecseseznamem"/>
        <w:numPr>
          <w:ilvl w:val="0"/>
          <w:numId w:val="28"/>
        </w:numPr>
        <w:spacing w:line="240" w:lineRule="auto"/>
        <w:ind w:left="1134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Mimořádná jednorázová odměna pro akademického či výzkumného pracovníka, který byl v daném kalendářním roce jmenován docentem, činí 50 000,- Kč.</w:t>
      </w:r>
    </w:p>
    <w:p w14:paraId="756C5BCA" w14:textId="77777777" w:rsidR="00F40518" w:rsidRPr="00F40518" w:rsidRDefault="00F40518" w:rsidP="00F40518">
      <w:pPr>
        <w:pStyle w:val="Odstavecseseznamem"/>
        <w:numPr>
          <w:ilvl w:val="0"/>
          <w:numId w:val="28"/>
        </w:numPr>
        <w:spacing w:line="240" w:lineRule="auto"/>
        <w:ind w:left="1134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Mimořádná jednorázová odměna pro akademického či výzkumného pracovníka, který byl v daném kalendářním roce jmenován profesorem, činí 70.000,- Kč.</w:t>
      </w:r>
    </w:p>
    <w:p w14:paraId="590A5BE4" w14:textId="77777777" w:rsidR="00F40518" w:rsidRPr="00F40518" w:rsidRDefault="00F40518" w:rsidP="00F40518">
      <w:pPr>
        <w:pStyle w:val="Odstavecseseznamem"/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ab/>
      </w:r>
    </w:p>
    <w:p w14:paraId="7D7413AA" w14:textId="77777777" w:rsidR="00F40518" w:rsidRPr="00F40518" w:rsidRDefault="00F40518" w:rsidP="00F4051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F40518">
        <w:rPr>
          <w:rFonts w:ascii="Arial Narrow" w:hAnsi="Arial Narrow" w:cs="Times New Roman"/>
          <w:b/>
        </w:rPr>
        <w:t>Vedení studentů doktorských studijních programů realizovaných na FSI UJEP</w:t>
      </w:r>
    </w:p>
    <w:p w14:paraId="692358CA" w14:textId="77777777" w:rsidR="00F40518" w:rsidRPr="00F40518" w:rsidRDefault="00F40518" w:rsidP="00F40518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Mimořádná jednorázová odměna spojená s vedením studentů v doktorských studijních programech realizovaných na FSI UJEP. O mimořádnou odměnu se mohou ucházet jmenovaní školitelé studentů DSP, kterým byl v daném roce udělen titul Ph.D. Výše mimořádné jednorázové odměny je:</w:t>
      </w:r>
    </w:p>
    <w:p w14:paraId="0C123D4A" w14:textId="77777777" w:rsidR="00F40518" w:rsidRPr="00F40518" w:rsidRDefault="00F40518" w:rsidP="00F40518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>pokud student DSP úspěšně absolvoval v řádné době studia – maximálně 15 000,- Kč.</w:t>
      </w:r>
    </w:p>
    <w:p w14:paraId="32C5F5AF" w14:textId="77777777" w:rsidR="00F40518" w:rsidRPr="00F40518" w:rsidRDefault="00F40518" w:rsidP="00F40518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Arial Narrow" w:hAnsi="Arial Narrow" w:cs="Times New Roman"/>
        </w:rPr>
      </w:pPr>
      <w:r w:rsidRPr="00F40518">
        <w:rPr>
          <w:rFonts w:ascii="Arial Narrow" w:hAnsi="Arial Narrow" w:cs="Times New Roman"/>
        </w:rPr>
        <w:t xml:space="preserve">pokud student DSP úspěšně absolvoval v době delší, než řádné – maximálně 5 000,- Kč. </w:t>
      </w:r>
    </w:p>
    <w:p w14:paraId="18AC1B0E" w14:textId="77777777" w:rsidR="00AF4039" w:rsidRDefault="00AF4039" w:rsidP="00B774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9BF323" w14:textId="77777777" w:rsidR="00F40518" w:rsidRDefault="00F40518" w:rsidP="00B774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CB48C6" w14:textId="77777777" w:rsidR="00F40518" w:rsidRDefault="00F40518" w:rsidP="00B774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B3C393" w14:textId="77777777" w:rsidR="00F40518" w:rsidRPr="00340C78" w:rsidRDefault="00F40518" w:rsidP="00B774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96B291" w14:textId="317869D7" w:rsidR="00376AFD" w:rsidRPr="00340C78" w:rsidRDefault="00376AFD" w:rsidP="0088288F">
      <w:pPr>
        <w:pStyle w:val="Odstavecseseznamem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Čl.</w:t>
      </w:r>
      <w:r w:rsidR="008D2820" w:rsidRPr="00340C78">
        <w:rPr>
          <w:rFonts w:ascii="Arial" w:hAnsi="Arial" w:cs="Arial"/>
          <w:b/>
          <w:sz w:val="24"/>
          <w:szCs w:val="24"/>
        </w:rPr>
        <w:t xml:space="preserve"> IV</w:t>
      </w:r>
    </w:p>
    <w:p w14:paraId="394D2D48" w14:textId="07C58076" w:rsidR="000A1864" w:rsidRPr="00340C78" w:rsidRDefault="00F40518" w:rsidP="0088288F">
      <w:pPr>
        <w:pStyle w:val="Odstavecseseznamem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60CEFD5E" w14:textId="77777777" w:rsidR="00EB1EE9" w:rsidRPr="00340C78" w:rsidRDefault="00EB1EE9" w:rsidP="0088288F">
      <w:pPr>
        <w:pStyle w:val="Odstavecseseznamem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484894" w14:textId="77777777" w:rsidR="00F40518" w:rsidRPr="00F40518" w:rsidRDefault="00F40518" w:rsidP="00F4051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Cs w:val="24"/>
        </w:rPr>
      </w:pPr>
      <w:r w:rsidRPr="00F40518">
        <w:rPr>
          <w:rFonts w:ascii="Arial Narrow" w:hAnsi="Arial Narrow" w:cs="Times New Roman"/>
          <w:szCs w:val="24"/>
        </w:rPr>
        <w:t>Žádosti o mimořádné odměny podle této směrnice se podávají v elektronické formě a v jednom vyhotovení písemně k rukám proděkana pro tvůrčí činnost FSI UJEP na závazném formuláři FSI UJEP (viz příloha 1 této směrnice).</w:t>
      </w:r>
    </w:p>
    <w:p w14:paraId="501546FB" w14:textId="77777777" w:rsidR="00F40518" w:rsidRPr="00F40518" w:rsidRDefault="00F40518" w:rsidP="00F4051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Cs w:val="24"/>
        </w:rPr>
      </w:pPr>
      <w:r w:rsidRPr="00F40518">
        <w:rPr>
          <w:rFonts w:ascii="Arial Narrow" w:hAnsi="Arial Narrow" w:cs="Times New Roman"/>
          <w:szCs w:val="24"/>
        </w:rPr>
        <w:t xml:space="preserve">O přiznané konkrétní výši, popř. o zamítnutí mimořádné odměny rozhoduje děkan, přičemž zohledňuje odůvodnění návrhu na mimořádnou odměnu, kvalitu předkládaného výsledku dosaženého v příslušných kategoriích i aktuální finanční situaci FSI UJEP. </w:t>
      </w:r>
    </w:p>
    <w:p w14:paraId="5B50F6A1" w14:textId="77777777" w:rsidR="00F40518" w:rsidRPr="00F40518" w:rsidRDefault="00F40518" w:rsidP="00F4051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Cs w:val="24"/>
        </w:rPr>
      </w:pPr>
      <w:r w:rsidRPr="00F40518">
        <w:rPr>
          <w:rFonts w:ascii="Arial Narrow" w:hAnsi="Arial Narrow" w:cs="Times New Roman"/>
          <w:szCs w:val="24"/>
        </w:rPr>
        <w:t>V případě zjištění a prokázání úmyslu žadatele podat v návrhu žádosti o mimořádnou odměnu nepravdivé nebo chybné údaje, může děkan FSI UJEP požadovat po příjemci odměny adekvátní sankci podle pracovně právních předpisů.</w:t>
      </w:r>
    </w:p>
    <w:p w14:paraId="4C126A76" w14:textId="77777777" w:rsidR="00F40518" w:rsidRPr="00F40518" w:rsidRDefault="00F40518" w:rsidP="00F4051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Cs w:val="24"/>
        </w:rPr>
      </w:pPr>
      <w:r w:rsidRPr="00F40518">
        <w:rPr>
          <w:rFonts w:ascii="Arial Narrow" w:hAnsi="Arial Narrow" w:cs="Times New Roman"/>
          <w:szCs w:val="24"/>
        </w:rPr>
        <w:t>Kontrolou dodržování pravidel uvedených v této směrnici je pověřen proděkan pro tvůrčí činnost FSI UJEP.</w:t>
      </w:r>
    </w:p>
    <w:p w14:paraId="798B00E3" w14:textId="39C7F909" w:rsidR="00F40518" w:rsidRPr="00F40518" w:rsidRDefault="00F40518" w:rsidP="00F4051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Cs w:val="24"/>
        </w:rPr>
      </w:pPr>
      <w:r w:rsidRPr="00F40518">
        <w:rPr>
          <w:rFonts w:ascii="Arial Narrow" w:hAnsi="Arial Narrow" w:cs="Times New Roman"/>
          <w:szCs w:val="24"/>
        </w:rPr>
        <w:t xml:space="preserve">Tato směrnice nabývá účinnosti </w:t>
      </w:r>
      <w:r w:rsidRPr="00F40518">
        <w:rPr>
          <w:rFonts w:ascii="Arial Narrow" w:hAnsi="Arial Narrow" w:cs="Times New Roman"/>
          <w:szCs w:val="24"/>
          <w:highlight w:val="red"/>
        </w:rPr>
        <w:t xml:space="preserve">dne </w:t>
      </w:r>
      <w:proofErr w:type="gramStart"/>
      <w:r w:rsidRPr="00F40518">
        <w:rPr>
          <w:rFonts w:ascii="Arial Narrow" w:hAnsi="Arial Narrow" w:cs="Times New Roman"/>
          <w:szCs w:val="24"/>
          <w:highlight w:val="red"/>
        </w:rPr>
        <w:t>xx</w:t>
      </w:r>
      <w:proofErr w:type="gramEnd"/>
      <w:r w:rsidRPr="00F40518">
        <w:rPr>
          <w:rFonts w:ascii="Arial Narrow" w:hAnsi="Arial Narrow" w:cs="Times New Roman"/>
          <w:szCs w:val="24"/>
          <w:highlight w:val="red"/>
        </w:rPr>
        <w:t>.</w:t>
      </w:r>
      <w:proofErr w:type="gramStart"/>
      <w:r w:rsidRPr="00F40518">
        <w:rPr>
          <w:rFonts w:ascii="Arial Narrow" w:hAnsi="Arial Narrow" w:cs="Times New Roman"/>
          <w:szCs w:val="24"/>
          <w:highlight w:val="red"/>
        </w:rPr>
        <w:t>xx</w:t>
      </w:r>
      <w:proofErr w:type="gramEnd"/>
      <w:r w:rsidRPr="00F40518">
        <w:rPr>
          <w:rFonts w:ascii="Arial Narrow" w:hAnsi="Arial Narrow" w:cs="Times New Roman"/>
          <w:szCs w:val="24"/>
          <w:highlight w:val="red"/>
        </w:rPr>
        <w:t>.2024.</w:t>
      </w:r>
    </w:p>
    <w:p w14:paraId="4C4F3426" w14:textId="77777777" w:rsidR="00573FDC" w:rsidRDefault="00573FDC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159072B8" w14:textId="77777777" w:rsidR="00573FDC" w:rsidRPr="00340C78" w:rsidRDefault="00573FDC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28A48A07" w14:textId="77777777" w:rsidR="000F7079" w:rsidRPr="00340C78" w:rsidRDefault="000F7079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5810CCC4" w14:textId="19E06177" w:rsidR="00F40518" w:rsidRDefault="00F40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DAF7ED" w14:textId="03C612F0" w:rsidR="00F40518" w:rsidRPr="00F40518" w:rsidRDefault="00F40518" w:rsidP="00F405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5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příloha č. 1 ke směrnici FSI č. </w:t>
      </w:r>
      <w:r>
        <w:rPr>
          <w:rFonts w:ascii="Times New Roman" w:hAnsi="Times New Roman" w:cs="Times New Roman"/>
          <w:i/>
          <w:sz w:val="24"/>
          <w:szCs w:val="24"/>
        </w:rPr>
        <w:t>x/2024</w:t>
      </w:r>
    </w:p>
    <w:p w14:paraId="1765F5A6" w14:textId="77777777" w:rsidR="00F40518" w:rsidRPr="00050543" w:rsidRDefault="00F40518" w:rsidP="00F405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147F">
        <w:rPr>
          <w:rFonts w:ascii="Times New Roman" w:hAnsi="Times New Roman" w:cs="Times New Roman"/>
          <w:b/>
          <w:sz w:val="28"/>
          <w:szCs w:val="24"/>
        </w:rPr>
        <w:t xml:space="preserve">Žádost o mimořádnou odměnu za tvůrčí činnost akademických pracovníků </w:t>
      </w:r>
      <w:r>
        <w:rPr>
          <w:rFonts w:ascii="Times New Roman" w:hAnsi="Times New Roman" w:cs="Times New Roman"/>
          <w:b/>
          <w:sz w:val="28"/>
          <w:szCs w:val="24"/>
        </w:rPr>
        <w:t>FSI</w:t>
      </w:r>
      <w:r w:rsidRPr="006D147F">
        <w:rPr>
          <w:rFonts w:ascii="Times New Roman" w:hAnsi="Times New Roman" w:cs="Times New Roman"/>
          <w:b/>
          <w:sz w:val="28"/>
          <w:szCs w:val="24"/>
        </w:rPr>
        <w:t xml:space="preserve"> UJEP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F40518" w:rsidRPr="00324773" w14:paraId="4B0FA8C9" w14:textId="77777777" w:rsidTr="00B16E7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D8D9DC6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Jméno, příjmení, titul žadatele, osobní 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14:paraId="7CEA7ECE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324773" w14:paraId="18D758D4" w14:textId="77777777" w:rsidTr="00B16E7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2CAFBEA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Pracoviště žadatele:</w:t>
            </w:r>
          </w:p>
        </w:tc>
        <w:tc>
          <w:tcPr>
            <w:tcW w:w="4785" w:type="dxa"/>
            <w:tcBorders>
              <w:left w:val="nil"/>
              <w:right w:val="nil"/>
            </w:tcBorders>
          </w:tcPr>
          <w:p w14:paraId="302F1221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324773" w14:paraId="3F1810DA" w14:textId="77777777" w:rsidTr="00B16E7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8777284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Kategorie (viz body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, článek 3):</w:t>
            </w:r>
          </w:p>
        </w:tc>
        <w:tc>
          <w:tcPr>
            <w:tcW w:w="4785" w:type="dxa"/>
            <w:tcBorders>
              <w:left w:val="nil"/>
              <w:right w:val="nil"/>
            </w:tcBorders>
          </w:tcPr>
          <w:p w14:paraId="3970FFF4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324773" w14:paraId="50F8B020" w14:textId="77777777" w:rsidTr="00B16E7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94B538A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 xml:space="preserve">Výše úvazku žadatele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FSI</w:t>
            </w: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 xml:space="preserve"> UJEP:</w:t>
            </w:r>
          </w:p>
        </w:tc>
        <w:tc>
          <w:tcPr>
            <w:tcW w:w="4785" w:type="dxa"/>
            <w:tcBorders>
              <w:left w:val="nil"/>
              <w:right w:val="nil"/>
            </w:tcBorders>
          </w:tcPr>
          <w:p w14:paraId="79D08E86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324773" w14:paraId="75F37A18" w14:textId="77777777" w:rsidTr="00B16E7A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9A8CB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D668A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73">
              <w:rPr>
                <w:rFonts w:ascii="Times New Roman" w:hAnsi="Times New Roman" w:cs="Times New Roman"/>
                <w:sz w:val="24"/>
                <w:szCs w:val="24"/>
              </w:rPr>
              <w:t>Informace o výsledku v jednotlivých kategoriích*:</w:t>
            </w:r>
          </w:p>
        </w:tc>
      </w:tr>
      <w:tr w:rsidR="00F40518" w:rsidRPr="00324773" w14:paraId="4B434333" w14:textId="77777777" w:rsidTr="00B16E7A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FF33E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324773" w14:paraId="6C3E0FCE" w14:textId="77777777" w:rsidTr="00B16E7A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6E75E5C6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CC80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324773" w14:paraId="7FCF11BD" w14:textId="77777777" w:rsidTr="00B16E7A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23F152B7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FA23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324773" w14:paraId="10F84E13" w14:textId="77777777" w:rsidTr="00B16E7A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45E877C5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A101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324773" w14:paraId="57A5B65F" w14:textId="77777777" w:rsidTr="00B16E7A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20D7F6EA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287B" w14:textId="77777777" w:rsidR="00F40518" w:rsidRPr="00324773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2437D" w14:textId="77777777" w:rsidR="00F40518" w:rsidRDefault="00F40518" w:rsidP="00F405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3D83E" w14:textId="77777777" w:rsidR="00F40518" w:rsidRDefault="00F40518" w:rsidP="00F40518">
      <w:pPr>
        <w:jc w:val="both"/>
        <w:rPr>
          <w:rFonts w:ascii="Times New Roman" w:hAnsi="Times New Roman" w:cs="Times New Roman"/>
          <w:sz w:val="24"/>
          <w:szCs w:val="24"/>
        </w:rPr>
      </w:pPr>
      <w:r w:rsidRPr="000169AC">
        <w:rPr>
          <w:rFonts w:ascii="Times New Roman" w:hAnsi="Times New Roman" w:cs="Times New Roman"/>
          <w:sz w:val="24"/>
          <w:szCs w:val="24"/>
        </w:rPr>
        <w:t xml:space="preserve">Odměna bude rozdělena mezi více osob (spoluautorů/autorů):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6265">
        <w:rPr>
          <w:rFonts w:ascii="Times New Roman" w:hAnsi="Times New Roman" w:cs="Times New Roman"/>
          <w:sz w:val="24"/>
          <w:szCs w:val="24"/>
        </w:rPr>
      </w:r>
      <w:r w:rsidR="00F662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0169AC">
        <w:rPr>
          <w:rFonts w:ascii="Times New Roman" w:hAnsi="Times New Roman" w:cs="Times New Roman"/>
          <w:sz w:val="24"/>
          <w:szCs w:val="24"/>
        </w:rPr>
        <w:t xml:space="preserve">ANO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6265">
        <w:rPr>
          <w:rFonts w:ascii="Times New Roman" w:hAnsi="Times New Roman" w:cs="Times New Roman"/>
          <w:sz w:val="24"/>
          <w:szCs w:val="24"/>
        </w:rPr>
      </w:r>
      <w:r w:rsidR="00F662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0169AC">
        <w:rPr>
          <w:rFonts w:ascii="Times New Roman" w:hAnsi="Times New Roman" w:cs="Times New Roman"/>
          <w:sz w:val="24"/>
          <w:szCs w:val="24"/>
        </w:rPr>
        <w:t>NE</w:t>
      </w:r>
    </w:p>
    <w:p w14:paraId="3EBBA774" w14:textId="77777777" w:rsidR="00F40518" w:rsidRDefault="00F40518" w:rsidP="00F40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</w:t>
      </w:r>
      <w:r w:rsidRPr="000169AC">
        <w:rPr>
          <w:rFonts w:ascii="Times New Roman" w:hAnsi="Times New Roman" w:cs="Times New Roman"/>
          <w:sz w:val="24"/>
          <w:szCs w:val="24"/>
        </w:rPr>
        <w:t xml:space="preserve">očet </w:t>
      </w:r>
      <w:r>
        <w:rPr>
          <w:rFonts w:ascii="Times New Roman" w:hAnsi="Times New Roman" w:cs="Times New Roman"/>
          <w:sz w:val="24"/>
          <w:szCs w:val="24"/>
        </w:rPr>
        <w:t>osob podílejících se na</w:t>
      </w:r>
      <w:r w:rsidRPr="000169AC">
        <w:rPr>
          <w:rFonts w:ascii="Times New Roman" w:hAnsi="Times New Roman" w:cs="Times New Roman"/>
          <w:sz w:val="24"/>
          <w:szCs w:val="24"/>
        </w:rPr>
        <w:t xml:space="preserve"> výsledku:</w:t>
      </w:r>
    </w:p>
    <w:p w14:paraId="4013DA64" w14:textId="77777777" w:rsidR="00F40518" w:rsidRPr="000169AC" w:rsidRDefault="00F40518" w:rsidP="00F40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Pr="000169A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FSI</w:t>
      </w:r>
      <w:r w:rsidRPr="000169AC">
        <w:rPr>
          <w:rFonts w:ascii="Times New Roman" w:hAnsi="Times New Roman" w:cs="Times New Roman"/>
          <w:sz w:val="24"/>
          <w:szCs w:val="24"/>
        </w:rPr>
        <w:t xml:space="preserve"> UJEP, mezi které má být odměna </w:t>
      </w:r>
      <w:r>
        <w:rPr>
          <w:rFonts w:ascii="Times New Roman" w:hAnsi="Times New Roman" w:cs="Times New Roman"/>
          <w:sz w:val="24"/>
          <w:szCs w:val="24"/>
        </w:rPr>
        <w:t xml:space="preserve">za dosažený výsledek </w:t>
      </w:r>
      <w:r w:rsidRPr="000169AC">
        <w:rPr>
          <w:rFonts w:ascii="Times New Roman" w:hAnsi="Times New Roman" w:cs="Times New Roman"/>
          <w:sz w:val="24"/>
          <w:szCs w:val="24"/>
        </w:rPr>
        <w:t>rozdělena:</w:t>
      </w:r>
    </w:p>
    <w:p w14:paraId="54AE1295" w14:textId="77777777" w:rsidR="00F40518" w:rsidRPr="00050543" w:rsidRDefault="00F40518" w:rsidP="00F4051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43">
        <w:rPr>
          <w:rFonts w:ascii="Times New Roman" w:hAnsi="Times New Roman" w:cs="Times New Roman"/>
          <w:sz w:val="24"/>
          <w:szCs w:val="24"/>
          <w:u w:val="single"/>
        </w:rPr>
        <w:t>Jméno a příj</w:t>
      </w:r>
      <w:r>
        <w:rPr>
          <w:rFonts w:ascii="Times New Roman" w:hAnsi="Times New Roman" w:cs="Times New Roman"/>
          <w:sz w:val="24"/>
          <w:szCs w:val="24"/>
          <w:u w:val="single"/>
        </w:rPr>
        <w:t>me</w:t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>ní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Mentální podíl (%)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543">
        <w:rPr>
          <w:rFonts w:ascii="Times New Roman" w:hAnsi="Times New Roman" w:cs="Times New Roman"/>
          <w:sz w:val="24"/>
          <w:szCs w:val="24"/>
          <w:u w:val="single"/>
        </w:rPr>
        <w:t>Podpis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………………………    </w:t>
      </w:r>
    </w:p>
    <w:tbl>
      <w:tblPr>
        <w:tblStyle w:val="Mkatabulky"/>
        <w:tblW w:w="934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79"/>
        <w:gridCol w:w="236"/>
        <w:gridCol w:w="2234"/>
      </w:tblGrid>
      <w:tr w:rsidR="00F40518" w:rsidRPr="00AB0BE0" w14:paraId="58396CF5" w14:textId="77777777" w:rsidTr="00B16E7A">
        <w:tc>
          <w:tcPr>
            <w:tcW w:w="6879" w:type="dxa"/>
            <w:tcBorders>
              <w:right w:val="nil"/>
            </w:tcBorders>
          </w:tcPr>
          <w:p w14:paraId="350BB951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3471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5889F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03E73719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AB0BE0" w14:paraId="39FB4F24" w14:textId="77777777" w:rsidTr="00B16E7A">
        <w:tc>
          <w:tcPr>
            <w:tcW w:w="6879" w:type="dxa"/>
            <w:tcBorders>
              <w:right w:val="nil"/>
            </w:tcBorders>
          </w:tcPr>
          <w:p w14:paraId="2E15D9A8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D607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5E95C5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6EA48E7D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AB0BE0" w14:paraId="054BB1F7" w14:textId="77777777" w:rsidTr="00B16E7A">
        <w:tc>
          <w:tcPr>
            <w:tcW w:w="6879" w:type="dxa"/>
            <w:tcBorders>
              <w:right w:val="nil"/>
            </w:tcBorders>
          </w:tcPr>
          <w:p w14:paraId="7917EA1F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A37F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5F8E8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7A5AB7D7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AB0BE0" w14:paraId="3A43FC11" w14:textId="77777777" w:rsidTr="00B16E7A">
        <w:tc>
          <w:tcPr>
            <w:tcW w:w="6879" w:type="dxa"/>
            <w:tcBorders>
              <w:right w:val="nil"/>
            </w:tcBorders>
          </w:tcPr>
          <w:p w14:paraId="43F6F1C6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16BD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C33A62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6DA3A6D4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8" w:rsidRPr="00AB0BE0" w14:paraId="3E61CC7F" w14:textId="77777777" w:rsidTr="00B16E7A">
        <w:tc>
          <w:tcPr>
            <w:tcW w:w="6879" w:type="dxa"/>
            <w:tcBorders>
              <w:right w:val="nil"/>
            </w:tcBorders>
          </w:tcPr>
          <w:p w14:paraId="5D29E520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EB5F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1D60D3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14:paraId="5F1832CD" w14:textId="77777777" w:rsidR="00F40518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F0A44" w14:textId="77777777" w:rsidR="00F40518" w:rsidRDefault="00F40518" w:rsidP="00F405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346"/>
      </w:tblGrid>
      <w:tr w:rsidR="00F40518" w:rsidRPr="00AB0BE0" w14:paraId="608F8A1B" w14:textId="77777777" w:rsidTr="00B16E7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5699C49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BE0">
              <w:rPr>
                <w:rFonts w:ascii="Times New Roman" w:hAnsi="Times New Roman" w:cs="Times New Roman"/>
                <w:sz w:val="24"/>
                <w:szCs w:val="24"/>
              </w:rPr>
              <w:t xml:space="preserve">V 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F9D5E3C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4E2BD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</w:tc>
        <w:tc>
          <w:tcPr>
            <w:tcW w:w="1346" w:type="dxa"/>
            <w:tcBorders>
              <w:left w:val="nil"/>
            </w:tcBorders>
          </w:tcPr>
          <w:p w14:paraId="3EEB3651" w14:textId="77777777" w:rsidR="00F40518" w:rsidRPr="00AB0BE0" w:rsidRDefault="00F40518" w:rsidP="00B1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20EFD" w14:textId="77777777" w:rsidR="00F40518" w:rsidRDefault="00F40518" w:rsidP="00F405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…………………………………..</w:t>
      </w:r>
    </w:p>
    <w:p w14:paraId="32F5F04E" w14:textId="77777777" w:rsidR="00F40518" w:rsidRDefault="00F40518" w:rsidP="00F405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žadatele</w:t>
      </w:r>
    </w:p>
    <w:p w14:paraId="2010A57F" w14:textId="77777777" w:rsidR="00F40518" w:rsidRDefault="00F40518" w:rsidP="00F4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9C5B7" w14:textId="77777777" w:rsidR="00F40518" w:rsidRDefault="00F40518" w:rsidP="00F4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2C962" w14:textId="77777777" w:rsidR="00F40518" w:rsidRPr="00050543" w:rsidRDefault="00F40518" w:rsidP="00F40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21">
        <w:rPr>
          <w:rFonts w:ascii="Times New Roman" w:hAnsi="Times New Roman" w:cs="Times New Roman"/>
          <w:b/>
          <w:sz w:val="24"/>
          <w:szCs w:val="24"/>
        </w:rPr>
        <w:t xml:space="preserve">Rozhodnutí děkana </w:t>
      </w:r>
      <w:r>
        <w:rPr>
          <w:rFonts w:ascii="Times New Roman" w:hAnsi="Times New Roman" w:cs="Times New Roman"/>
          <w:b/>
          <w:sz w:val="24"/>
          <w:szCs w:val="24"/>
        </w:rPr>
        <w:t>FSI</w:t>
      </w:r>
      <w:r w:rsidRPr="00992C21">
        <w:rPr>
          <w:rFonts w:ascii="Times New Roman" w:hAnsi="Times New Roman" w:cs="Times New Roman"/>
          <w:b/>
          <w:sz w:val="24"/>
          <w:szCs w:val="24"/>
        </w:rPr>
        <w:t xml:space="preserve"> UJEP: </w:t>
      </w:r>
    </w:p>
    <w:p w14:paraId="08C48E85" w14:textId="77777777" w:rsidR="00F40518" w:rsidRDefault="00F40518" w:rsidP="00F4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3697" w14:textId="77777777" w:rsidR="00F40518" w:rsidRDefault="00F40518" w:rsidP="00F40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73A7D" w14:textId="77777777" w:rsidR="00F40518" w:rsidRDefault="00F40518" w:rsidP="00F40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21">
        <w:rPr>
          <w:rFonts w:ascii="Times New Roman" w:hAnsi="Times New Roman" w:cs="Times New Roman"/>
          <w:b/>
          <w:sz w:val="24"/>
          <w:szCs w:val="24"/>
        </w:rPr>
        <w:t xml:space="preserve">Výše mimořádné odměny přidělená děkanem </w:t>
      </w:r>
      <w:r>
        <w:rPr>
          <w:rFonts w:ascii="Times New Roman" w:hAnsi="Times New Roman" w:cs="Times New Roman"/>
          <w:b/>
          <w:sz w:val="24"/>
          <w:szCs w:val="24"/>
        </w:rPr>
        <w:t>FSI</w:t>
      </w:r>
      <w:r w:rsidRPr="00992C21">
        <w:rPr>
          <w:rFonts w:ascii="Times New Roman" w:hAnsi="Times New Roman" w:cs="Times New Roman"/>
          <w:b/>
          <w:sz w:val="24"/>
          <w:szCs w:val="24"/>
        </w:rPr>
        <w:t xml:space="preserve"> UJEP:</w:t>
      </w:r>
    </w:p>
    <w:p w14:paraId="47BB9C29" w14:textId="77777777" w:rsidR="00F40518" w:rsidRPr="00050543" w:rsidRDefault="00F40518" w:rsidP="00F405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050543">
        <w:rPr>
          <w:rFonts w:ascii="Times New Roman" w:hAnsi="Times New Roman" w:cs="Times New Roman"/>
          <w:b/>
          <w:sz w:val="32"/>
          <w:szCs w:val="32"/>
        </w:rPr>
        <w:lastRenderedPageBreak/>
        <w:t>* Instrukce k vyplnění informací o výsledku dle kategorií:</w:t>
      </w:r>
    </w:p>
    <w:p w14:paraId="0362A711" w14:textId="77777777" w:rsidR="00F40518" w:rsidRPr="00050543" w:rsidRDefault="00F40518" w:rsidP="00F40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FE64D" w14:textId="77777777" w:rsidR="00F40518" w:rsidRDefault="00F40518" w:rsidP="00F40518">
      <w:pPr>
        <w:pStyle w:val="Odstavecseseznamem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Publikační </w:t>
      </w:r>
      <w:r w:rsidRPr="00C801A7">
        <w:rPr>
          <w:rFonts w:ascii="Times New Roman" w:hAnsi="Times New Roman" w:cs="Times New Roman"/>
          <w:sz w:val="24"/>
          <w:szCs w:val="24"/>
        </w:rPr>
        <w:t xml:space="preserve">činnost (plná citace výsledku dle APA 7; ID článku ve </w:t>
      </w:r>
      <w:proofErr w:type="spellStart"/>
      <w:r w:rsidRPr="00C801A7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C801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801A7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C8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801A7">
        <w:rPr>
          <w:rFonts w:ascii="Times New Roman" w:hAnsi="Times New Roman" w:cs="Times New Roman"/>
          <w:sz w:val="24"/>
          <w:szCs w:val="24"/>
        </w:rPr>
        <w:t>; není-li uvedeno DOI tak odkaz na plný text výsledku či abstrakt).</w:t>
      </w:r>
    </w:p>
    <w:p w14:paraId="492321D7" w14:textId="77777777" w:rsidR="00F40518" w:rsidRPr="003379BE" w:rsidRDefault="00F40518" w:rsidP="00F4051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D61756" w14:textId="3A57FB92" w:rsidR="00F40518" w:rsidRPr="00BB3BD3" w:rsidRDefault="00F40518" w:rsidP="00F40518">
      <w:pPr>
        <w:pStyle w:val="Odstavecseseznamem"/>
        <w:numPr>
          <w:ilvl w:val="0"/>
          <w:numId w:val="3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9DD">
        <w:rPr>
          <w:rFonts w:ascii="Times New Roman" w:hAnsi="Times New Roman" w:cs="Times New Roman"/>
          <w:sz w:val="24"/>
          <w:szCs w:val="24"/>
        </w:rPr>
        <w:t>Uzavření smlouvy s poskytovatelem projektů</w:t>
      </w:r>
      <w:r>
        <w:rPr>
          <w:rFonts w:ascii="Times New Roman" w:hAnsi="Times New Roman" w:cs="Times New Roman"/>
          <w:sz w:val="24"/>
          <w:szCs w:val="24"/>
        </w:rPr>
        <w:t xml:space="preserve"> GA ČR, TA ČR</w:t>
      </w:r>
      <w:r w:rsidR="00AB4C1F">
        <w:rPr>
          <w:rFonts w:ascii="Times New Roman" w:hAnsi="Times New Roman" w:cs="Times New Roman"/>
          <w:sz w:val="24"/>
          <w:szCs w:val="24"/>
        </w:rPr>
        <w:t>, aj.</w:t>
      </w:r>
      <w:r>
        <w:rPr>
          <w:rFonts w:ascii="Times New Roman" w:hAnsi="Times New Roman" w:cs="Times New Roman"/>
          <w:sz w:val="24"/>
          <w:szCs w:val="24"/>
        </w:rPr>
        <w:t xml:space="preserve"> (název projektu; kód projektu uvedený v systému; skupina/program/veřejná soutěž; trvání projektu; výše poskytnuté podpory/</w:t>
      </w:r>
      <w:r w:rsidRPr="00FF46B4">
        <w:rPr>
          <w:rFonts w:ascii="Times New Roman" w:hAnsi="Times New Roman" w:cs="Times New Roman"/>
          <w:sz w:val="24"/>
          <w:szCs w:val="24"/>
        </w:rPr>
        <w:t>za jednotlivé roky</w:t>
      </w:r>
      <w:r>
        <w:rPr>
          <w:rFonts w:ascii="Times New Roman" w:hAnsi="Times New Roman" w:cs="Times New Roman"/>
          <w:sz w:val="24"/>
          <w:szCs w:val="24"/>
        </w:rPr>
        <w:t>; doložení smlouvy o poskytnutí podpory projektu).</w:t>
      </w:r>
    </w:p>
    <w:p w14:paraId="274A1D1A" w14:textId="77777777" w:rsidR="00F40518" w:rsidRPr="00BB3BD3" w:rsidRDefault="00F40518" w:rsidP="00F40518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4B46A2" w14:textId="77777777" w:rsidR="00F40518" w:rsidRDefault="00F40518" w:rsidP="00F40518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9DD">
        <w:rPr>
          <w:rFonts w:ascii="Times New Roman" w:hAnsi="Times New Roman" w:cs="Times New Roman"/>
          <w:sz w:val="24"/>
          <w:szCs w:val="24"/>
        </w:rPr>
        <w:t>Vedení časopisů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19DD">
        <w:rPr>
          <w:rFonts w:ascii="Times New Roman" w:hAnsi="Times New Roman" w:cs="Times New Roman"/>
          <w:sz w:val="24"/>
          <w:szCs w:val="24"/>
        </w:rPr>
        <w:t>indexací</w:t>
      </w:r>
      <w:r>
        <w:rPr>
          <w:rFonts w:ascii="Times New Roman" w:hAnsi="Times New Roman" w:cs="Times New Roman"/>
          <w:sz w:val="24"/>
          <w:szCs w:val="24"/>
        </w:rPr>
        <w:t xml:space="preserve"> (název časopisu; ISSN, e-ISSN; ročník; počet článků vydaných v daném roce/ z toho počet článků mimouniverzitních autorů; elektronický odkaz na stránky časopisu).</w:t>
      </w:r>
    </w:p>
    <w:p w14:paraId="1FE1AD0A" w14:textId="77777777" w:rsidR="00F40518" w:rsidRPr="008F6EBF" w:rsidRDefault="00F40518" w:rsidP="00F40518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FB81999" w14:textId="77777777" w:rsidR="00F40518" w:rsidRDefault="00F40518" w:rsidP="00F40518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Kvalifikační růst pracovníka (čestné prohlášení žadatele o tom, že není v pracovním poměru na jiné vysoké škole než UJEP; kopie dokladu o udělení příslušeného titulu).</w:t>
      </w:r>
    </w:p>
    <w:p w14:paraId="44BAC891" w14:textId="77777777" w:rsidR="00F40518" w:rsidRPr="00C801A7" w:rsidRDefault="00F40518" w:rsidP="00F40518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CAD2F2D" w14:textId="77777777" w:rsidR="00F40518" w:rsidRPr="00C119DD" w:rsidRDefault="00F40518" w:rsidP="00F40518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studentů v doktorských studijních programech (jméno a příjmení vedeného studenta, studentské číslo, název DSP, datum úspěšného ukončení studia).</w:t>
      </w:r>
    </w:p>
    <w:p w14:paraId="2AF7BCA6" w14:textId="77777777" w:rsidR="00F40518" w:rsidRPr="00CB2918" w:rsidRDefault="00F40518" w:rsidP="00F40518">
      <w:pPr>
        <w:jc w:val="both"/>
        <w:rPr>
          <w:rFonts w:ascii="Times New Roman" w:hAnsi="Times New Roman" w:cs="Times New Roman"/>
          <w:szCs w:val="24"/>
        </w:rPr>
      </w:pPr>
    </w:p>
    <w:p w14:paraId="5007CB7A" w14:textId="77777777" w:rsidR="000F7079" w:rsidRPr="00340C78" w:rsidRDefault="000F7079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08FF3D4B" w14:textId="0EEC2305" w:rsidR="00DA0CC9" w:rsidRDefault="00DA0CC9" w:rsidP="00573FDC">
      <w:pPr>
        <w:rPr>
          <w:rFonts w:ascii="Times New Roman" w:hAnsi="Times New Roman" w:cs="Times New Roman"/>
          <w:i/>
          <w:sz w:val="24"/>
          <w:szCs w:val="24"/>
        </w:rPr>
      </w:pPr>
    </w:p>
    <w:p w14:paraId="14082BF2" w14:textId="77777777" w:rsidR="00573FDC" w:rsidRDefault="00573FDC" w:rsidP="00573FDC">
      <w:pPr>
        <w:rPr>
          <w:rFonts w:ascii="Times New Roman" w:hAnsi="Times New Roman" w:cs="Times New Roman"/>
          <w:i/>
          <w:sz w:val="24"/>
          <w:szCs w:val="24"/>
        </w:rPr>
      </w:pPr>
    </w:p>
    <w:p w14:paraId="188A8E13" w14:textId="77777777" w:rsidR="00573FDC" w:rsidRPr="00573FDC" w:rsidRDefault="00573FDC" w:rsidP="00573FDC">
      <w:pPr>
        <w:rPr>
          <w:rFonts w:ascii="Times New Roman" w:hAnsi="Times New Roman" w:cs="Times New Roman"/>
          <w:i/>
          <w:sz w:val="24"/>
          <w:szCs w:val="24"/>
        </w:rPr>
      </w:pPr>
    </w:p>
    <w:p w14:paraId="16793A5C" w14:textId="77777777" w:rsidR="00573FDC" w:rsidRDefault="00573FDC" w:rsidP="00DA0CC9">
      <w:pPr>
        <w:spacing w:after="0" w:line="240" w:lineRule="auto"/>
        <w:jc w:val="right"/>
      </w:pPr>
    </w:p>
    <w:p w14:paraId="600E74EB" w14:textId="77777777" w:rsidR="00573FDC" w:rsidRDefault="00573FDC" w:rsidP="00573FDC">
      <w:pPr>
        <w:spacing w:after="0" w:line="240" w:lineRule="auto"/>
      </w:pPr>
    </w:p>
    <w:sectPr w:rsidR="00573FDC" w:rsidSect="00340C7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F3873" w14:textId="77777777" w:rsidR="00F66265" w:rsidRDefault="00F66265" w:rsidP="0088288F">
      <w:pPr>
        <w:spacing w:after="0" w:line="240" w:lineRule="auto"/>
      </w:pPr>
      <w:r>
        <w:separator/>
      </w:r>
    </w:p>
  </w:endnote>
  <w:endnote w:type="continuationSeparator" w:id="0">
    <w:p w14:paraId="6F4A2576" w14:textId="77777777" w:rsidR="00F66265" w:rsidRDefault="00F66265" w:rsidP="008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CE-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-Condensed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-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533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61FB38" w14:textId="31B572D4" w:rsidR="00340C78" w:rsidRDefault="00340C7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63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63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E8612" w14:textId="77777777" w:rsidR="00584A68" w:rsidRDefault="00584A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E797D" w14:textId="77777777" w:rsidR="00F66265" w:rsidRDefault="00F66265" w:rsidP="0088288F">
      <w:pPr>
        <w:spacing w:after="0" w:line="240" w:lineRule="auto"/>
      </w:pPr>
      <w:r>
        <w:separator/>
      </w:r>
    </w:p>
  </w:footnote>
  <w:footnote w:type="continuationSeparator" w:id="0">
    <w:p w14:paraId="0C5C4DF5" w14:textId="77777777" w:rsidR="00F66265" w:rsidRDefault="00F66265" w:rsidP="0088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3B7"/>
    <w:multiLevelType w:val="hybridMultilevel"/>
    <w:tmpl w:val="3D4C1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62F"/>
    <w:multiLevelType w:val="hybridMultilevel"/>
    <w:tmpl w:val="499AF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CD3"/>
    <w:multiLevelType w:val="hybridMultilevel"/>
    <w:tmpl w:val="FC90C9C8"/>
    <w:lvl w:ilvl="0" w:tplc="4E3A9E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C0AE3"/>
    <w:multiLevelType w:val="hybridMultilevel"/>
    <w:tmpl w:val="AB14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60207"/>
    <w:multiLevelType w:val="hybridMultilevel"/>
    <w:tmpl w:val="F3BAC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F5098"/>
    <w:multiLevelType w:val="hybridMultilevel"/>
    <w:tmpl w:val="19BA7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F41A0"/>
    <w:multiLevelType w:val="hybridMultilevel"/>
    <w:tmpl w:val="8EF2549A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CF34AEE"/>
    <w:multiLevelType w:val="hybridMultilevel"/>
    <w:tmpl w:val="9AB220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3238"/>
    <w:multiLevelType w:val="hybridMultilevel"/>
    <w:tmpl w:val="A0E6171C"/>
    <w:lvl w:ilvl="0" w:tplc="06821C1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67A0"/>
    <w:multiLevelType w:val="hybridMultilevel"/>
    <w:tmpl w:val="AD5068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2180C"/>
    <w:multiLevelType w:val="hybridMultilevel"/>
    <w:tmpl w:val="42A4DC22"/>
    <w:lvl w:ilvl="0" w:tplc="B85AD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689C"/>
    <w:multiLevelType w:val="hybridMultilevel"/>
    <w:tmpl w:val="358A3F02"/>
    <w:lvl w:ilvl="0" w:tplc="53147A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F772FA"/>
    <w:multiLevelType w:val="hybridMultilevel"/>
    <w:tmpl w:val="11ECD376"/>
    <w:lvl w:ilvl="0" w:tplc="56B6F3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406A8D"/>
    <w:multiLevelType w:val="hybridMultilevel"/>
    <w:tmpl w:val="18E68B68"/>
    <w:lvl w:ilvl="0" w:tplc="45AEAA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83874"/>
    <w:multiLevelType w:val="hybridMultilevel"/>
    <w:tmpl w:val="85547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F5225"/>
    <w:multiLevelType w:val="hybridMultilevel"/>
    <w:tmpl w:val="62DA9A88"/>
    <w:lvl w:ilvl="0" w:tplc="CE540C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3AAA486B"/>
    <w:multiLevelType w:val="hybridMultilevel"/>
    <w:tmpl w:val="D82812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2838"/>
    <w:multiLevelType w:val="hybridMultilevel"/>
    <w:tmpl w:val="8036F9C6"/>
    <w:lvl w:ilvl="0" w:tplc="B45A6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D15417"/>
    <w:multiLevelType w:val="hybridMultilevel"/>
    <w:tmpl w:val="1B0C2064"/>
    <w:lvl w:ilvl="0" w:tplc="7F7A12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60099D"/>
    <w:multiLevelType w:val="hybridMultilevel"/>
    <w:tmpl w:val="0AD4A1A2"/>
    <w:lvl w:ilvl="0" w:tplc="C45C895C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303F97"/>
    <w:multiLevelType w:val="hybridMultilevel"/>
    <w:tmpl w:val="6F56A0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11623E"/>
    <w:multiLevelType w:val="hybridMultilevel"/>
    <w:tmpl w:val="79F644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314FC"/>
    <w:multiLevelType w:val="hybridMultilevel"/>
    <w:tmpl w:val="E2E6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E0521"/>
    <w:multiLevelType w:val="hybridMultilevel"/>
    <w:tmpl w:val="CC2429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A653645"/>
    <w:multiLevelType w:val="hybridMultilevel"/>
    <w:tmpl w:val="0BA87F10"/>
    <w:lvl w:ilvl="0" w:tplc="C45C895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A6E2C83"/>
    <w:multiLevelType w:val="hybridMultilevel"/>
    <w:tmpl w:val="E47AAB04"/>
    <w:lvl w:ilvl="0" w:tplc="296CA0D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85F3D"/>
    <w:multiLevelType w:val="hybridMultilevel"/>
    <w:tmpl w:val="D4B4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44199"/>
    <w:multiLevelType w:val="hybridMultilevel"/>
    <w:tmpl w:val="CD944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93BD2"/>
    <w:multiLevelType w:val="hybridMultilevel"/>
    <w:tmpl w:val="6A00E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3300D"/>
    <w:multiLevelType w:val="hybridMultilevel"/>
    <w:tmpl w:val="31F4C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4004B"/>
    <w:multiLevelType w:val="hybridMultilevel"/>
    <w:tmpl w:val="6832CF6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4C73A8"/>
    <w:multiLevelType w:val="hybridMultilevel"/>
    <w:tmpl w:val="986A7ED0"/>
    <w:lvl w:ilvl="0" w:tplc="E03A8E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7236F"/>
    <w:multiLevelType w:val="hybridMultilevel"/>
    <w:tmpl w:val="411096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70282B"/>
    <w:multiLevelType w:val="hybridMultilevel"/>
    <w:tmpl w:val="8B1C195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C1CEC"/>
    <w:multiLevelType w:val="hybridMultilevel"/>
    <w:tmpl w:val="D5082D4C"/>
    <w:lvl w:ilvl="0" w:tplc="1CEE5A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D1F11"/>
    <w:multiLevelType w:val="hybridMultilevel"/>
    <w:tmpl w:val="AD5068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506B6"/>
    <w:multiLevelType w:val="hybridMultilevel"/>
    <w:tmpl w:val="40603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31BE3"/>
    <w:multiLevelType w:val="hybridMultilevel"/>
    <w:tmpl w:val="CE68018E"/>
    <w:lvl w:ilvl="0" w:tplc="B45A6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DD0265"/>
    <w:multiLevelType w:val="hybridMultilevel"/>
    <w:tmpl w:val="340C2750"/>
    <w:lvl w:ilvl="0" w:tplc="B45A6A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354CC9"/>
    <w:multiLevelType w:val="hybridMultilevel"/>
    <w:tmpl w:val="F44463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AA7677"/>
    <w:multiLevelType w:val="hybridMultilevel"/>
    <w:tmpl w:val="73C61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B01EB"/>
    <w:multiLevelType w:val="hybridMultilevel"/>
    <w:tmpl w:val="37F4FC8C"/>
    <w:lvl w:ilvl="0" w:tplc="0A4A2B16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3" w:hanging="360"/>
      </w:pPr>
    </w:lvl>
    <w:lvl w:ilvl="2" w:tplc="0405001B" w:tentative="1">
      <w:start w:val="1"/>
      <w:numFmt w:val="lowerRoman"/>
      <w:lvlText w:val="%3."/>
      <w:lvlJc w:val="right"/>
      <w:pPr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2">
    <w:nsid w:val="770123B9"/>
    <w:multiLevelType w:val="hybridMultilevel"/>
    <w:tmpl w:val="53EA8BC0"/>
    <w:lvl w:ilvl="0" w:tplc="A5648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12B89"/>
    <w:multiLevelType w:val="hybridMultilevel"/>
    <w:tmpl w:val="7696B686"/>
    <w:lvl w:ilvl="0" w:tplc="84BA3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4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31"/>
  </w:num>
  <w:num w:numId="10">
    <w:abstractNumId w:val="10"/>
  </w:num>
  <w:num w:numId="11">
    <w:abstractNumId w:val="13"/>
  </w:num>
  <w:num w:numId="12">
    <w:abstractNumId w:val="43"/>
  </w:num>
  <w:num w:numId="13">
    <w:abstractNumId w:val="40"/>
  </w:num>
  <w:num w:numId="14">
    <w:abstractNumId w:val="21"/>
  </w:num>
  <w:num w:numId="15">
    <w:abstractNumId w:val="20"/>
  </w:num>
  <w:num w:numId="16">
    <w:abstractNumId w:val="24"/>
  </w:num>
  <w:num w:numId="17">
    <w:abstractNumId w:val="19"/>
  </w:num>
  <w:num w:numId="18">
    <w:abstractNumId w:val="17"/>
  </w:num>
  <w:num w:numId="19">
    <w:abstractNumId w:val="38"/>
  </w:num>
  <w:num w:numId="20">
    <w:abstractNumId w:val="37"/>
  </w:num>
  <w:num w:numId="21">
    <w:abstractNumId w:val="18"/>
  </w:num>
  <w:num w:numId="22">
    <w:abstractNumId w:val="41"/>
  </w:num>
  <w:num w:numId="23">
    <w:abstractNumId w:val="42"/>
  </w:num>
  <w:num w:numId="24">
    <w:abstractNumId w:val="5"/>
  </w:num>
  <w:num w:numId="25">
    <w:abstractNumId w:val="4"/>
  </w:num>
  <w:num w:numId="26">
    <w:abstractNumId w:val="32"/>
  </w:num>
  <w:num w:numId="27">
    <w:abstractNumId w:val="36"/>
  </w:num>
  <w:num w:numId="28">
    <w:abstractNumId w:val="29"/>
  </w:num>
  <w:num w:numId="29">
    <w:abstractNumId w:val="6"/>
  </w:num>
  <w:num w:numId="30">
    <w:abstractNumId w:val="33"/>
  </w:num>
  <w:num w:numId="31">
    <w:abstractNumId w:val="23"/>
  </w:num>
  <w:num w:numId="32">
    <w:abstractNumId w:val="28"/>
  </w:num>
  <w:num w:numId="33">
    <w:abstractNumId w:val="22"/>
  </w:num>
  <w:num w:numId="34">
    <w:abstractNumId w:val="25"/>
  </w:num>
  <w:num w:numId="35">
    <w:abstractNumId w:val="27"/>
  </w:num>
  <w:num w:numId="36">
    <w:abstractNumId w:val="26"/>
  </w:num>
  <w:num w:numId="37">
    <w:abstractNumId w:val="30"/>
  </w:num>
  <w:num w:numId="38">
    <w:abstractNumId w:val="39"/>
  </w:num>
  <w:num w:numId="39">
    <w:abstractNumId w:val="3"/>
  </w:num>
  <w:num w:numId="40">
    <w:abstractNumId w:val="7"/>
  </w:num>
  <w:num w:numId="41">
    <w:abstractNumId w:val="35"/>
  </w:num>
  <w:num w:numId="42">
    <w:abstractNumId w:val="16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1"/>
    <w:rsid w:val="000050B0"/>
    <w:rsid w:val="000169AC"/>
    <w:rsid w:val="00030D0C"/>
    <w:rsid w:val="00033384"/>
    <w:rsid w:val="00050543"/>
    <w:rsid w:val="0005618F"/>
    <w:rsid w:val="00061FE6"/>
    <w:rsid w:val="0007392C"/>
    <w:rsid w:val="00092ABA"/>
    <w:rsid w:val="00096668"/>
    <w:rsid w:val="000A1864"/>
    <w:rsid w:val="000D3472"/>
    <w:rsid w:val="000F7079"/>
    <w:rsid w:val="00122CB3"/>
    <w:rsid w:val="00141C50"/>
    <w:rsid w:val="00170BE1"/>
    <w:rsid w:val="0017264B"/>
    <w:rsid w:val="00172D3E"/>
    <w:rsid w:val="00186B01"/>
    <w:rsid w:val="001A6E87"/>
    <w:rsid w:val="001B213D"/>
    <w:rsid w:val="001C0278"/>
    <w:rsid w:val="001C0418"/>
    <w:rsid w:val="001C397D"/>
    <w:rsid w:val="001F10DE"/>
    <w:rsid w:val="002230AE"/>
    <w:rsid w:val="00235A6C"/>
    <w:rsid w:val="00235EBF"/>
    <w:rsid w:val="00247518"/>
    <w:rsid w:val="00276D1C"/>
    <w:rsid w:val="00282F2D"/>
    <w:rsid w:val="00296735"/>
    <w:rsid w:val="002A3634"/>
    <w:rsid w:val="002A46B9"/>
    <w:rsid w:val="002B5E43"/>
    <w:rsid w:val="002E22DC"/>
    <w:rsid w:val="002F1B1E"/>
    <w:rsid w:val="00324773"/>
    <w:rsid w:val="0033714B"/>
    <w:rsid w:val="003379BE"/>
    <w:rsid w:val="00340C78"/>
    <w:rsid w:val="0034545F"/>
    <w:rsid w:val="00346A64"/>
    <w:rsid w:val="003532FD"/>
    <w:rsid w:val="003649C5"/>
    <w:rsid w:val="00376AFD"/>
    <w:rsid w:val="00384FDE"/>
    <w:rsid w:val="00394D9F"/>
    <w:rsid w:val="003953B2"/>
    <w:rsid w:val="003A2839"/>
    <w:rsid w:val="003B2952"/>
    <w:rsid w:val="003B68D9"/>
    <w:rsid w:val="003C434E"/>
    <w:rsid w:val="00400A8A"/>
    <w:rsid w:val="00417846"/>
    <w:rsid w:val="00420405"/>
    <w:rsid w:val="004205E5"/>
    <w:rsid w:val="00422A68"/>
    <w:rsid w:val="00481E47"/>
    <w:rsid w:val="00497F4C"/>
    <w:rsid w:val="004A0992"/>
    <w:rsid w:val="004B20B6"/>
    <w:rsid w:val="004D093F"/>
    <w:rsid w:val="004D70B7"/>
    <w:rsid w:val="005207AF"/>
    <w:rsid w:val="00524260"/>
    <w:rsid w:val="005359C1"/>
    <w:rsid w:val="005409C0"/>
    <w:rsid w:val="00540E75"/>
    <w:rsid w:val="00550FF6"/>
    <w:rsid w:val="005541D3"/>
    <w:rsid w:val="00573FDC"/>
    <w:rsid w:val="00574284"/>
    <w:rsid w:val="00584A68"/>
    <w:rsid w:val="005A4445"/>
    <w:rsid w:val="005B2B9D"/>
    <w:rsid w:val="005B4001"/>
    <w:rsid w:val="005B4D74"/>
    <w:rsid w:val="005C3EE7"/>
    <w:rsid w:val="005E16DD"/>
    <w:rsid w:val="005E1DE8"/>
    <w:rsid w:val="005F4300"/>
    <w:rsid w:val="005F4820"/>
    <w:rsid w:val="005F489D"/>
    <w:rsid w:val="006143CF"/>
    <w:rsid w:val="00621399"/>
    <w:rsid w:val="00667A2C"/>
    <w:rsid w:val="00670FBA"/>
    <w:rsid w:val="00676F3A"/>
    <w:rsid w:val="00680E73"/>
    <w:rsid w:val="00685C69"/>
    <w:rsid w:val="006B254F"/>
    <w:rsid w:val="006B4BBC"/>
    <w:rsid w:val="006D147F"/>
    <w:rsid w:val="00731CE3"/>
    <w:rsid w:val="00752C9C"/>
    <w:rsid w:val="007553BD"/>
    <w:rsid w:val="00763C40"/>
    <w:rsid w:val="00763E41"/>
    <w:rsid w:val="00764C4C"/>
    <w:rsid w:val="00766EF0"/>
    <w:rsid w:val="00776290"/>
    <w:rsid w:val="007C0871"/>
    <w:rsid w:val="007D3E17"/>
    <w:rsid w:val="007E7847"/>
    <w:rsid w:val="007E7E04"/>
    <w:rsid w:val="007F01C2"/>
    <w:rsid w:val="007F03B1"/>
    <w:rsid w:val="007F0DD6"/>
    <w:rsid w:val="00805181"/>
    <w:rsid w:val="008138D7"/>
    <w:rsid w:val="008251A2"/>
    <w:rsid w:val="00844AC2"/>
    <w:rsid w:val="008502C6"/>
    <w:rsid w:val="008508C4"/>
    <w:rsid w:val="0087713E"/>
    <w:rsid w:val="0088288F"/>
    <w:rsid w:val="00886FBF"/>
    <w:rsid w:val="00891DE6"/>
    <w:rsid w:val="00896244"/>
    <w:rsid w:val="008A0351"/>
    <w:rsid w:val="008C5C5B"/>
    <w:rsid w:val="008D2820"/>
    <w:rsid w:val="008E3429"/>
    <w:rsid w:val="008F3ED5"/>
    <w:rsid w:val="008F6EBF"/>
    <w:rsid w:val="0090652A"/>
    <w:rsid w:val="0091634D"/>
    <w:rsid w:val="009360B6"/>
    <w:rsid w:val="00944A5E"/>
    <w:rsid w:val="009470FE"/>
    <w:rsid w:val="0095091D"/>
    <w:rsid w:val="00956409"/>
    <w:rsid w:val="009847AC"/>
    <w:rsid w:val="00986F11"/>
    <w:rsid w:val="00992C21"/>
    <w:rsid w:val="009C1B80"/>
    <w:rsid w:val="009C5CFC"/>
    <w:rsid w:val="009E5F1F"/>
    <w:rsid w:val="00A1112F"/>
    <w:rsid w:val="00A119F4"/>
    <w:rsid w:val="00A1266C"/>
    <w:rsid w:val="00A33520"/>
    <w:rsid w:val="00A56DC6"/>
    <w:rsid w:val="00A91C80"/>
    <w:rsid w:val="00AB0BE0"/>
    <w:rsid w:val="00AB4C1F"/>
    <w:rsid w:val="00AC164E"/>
    <w:rsid w:val="00AF4039"/>
    <w:rsid w:val="00B03B9A"/>
    <w:rsid w:val="00B14700"/>
    <w:rsid w:val="00B20D76"/>
    <w:rsid w:val="00B55B68"/>
    <w:rsid w:val="00B774A3"/>
    <w:rsid w:val="00B86D0B"/>
    <w:rsid w:val="00B95171"/>
    <w:rsid w:val="00BB3BD3"/>
    <w:rsid w:val="00BC77C0"/>
    <w:rsid w:val="00BE3BF2"/>
    <w:rsid w:val="00BE7EEF"/>
    <w:rsid w:val="00C0164F"/>
    <w:rsid w:val="00C06FBB"/>
    <w:rsid w:val="00C119DD"/>
    <w:rsid w:val="00C20F31"/>
    <w:rsid w:val="00C37027"/>
    <w:rsid w:val="00C37A55"/>
    <w:rsid w:val="00C51F27"/>
    <w:rsid w:val="00C67F66"/>
    <w:rsid w:val="00C7453C"/>
    <w:rsid w:val="00C74FBC"/>
    <w:rsid w:val="00C77221"/>
    <w:rsid w:val="00C801A7"/>
    <w:rsid w:val="00C81399"/>
    <w:rsid w:val="00CA2786"/>
    <w:rsid w:val="00CA6EEA"/>
    <w:rsid w:val="00CB0064"/>
    <w:rsid w:val="00CB2918"/>
    <w:rsid w:val="00CE7556"/>
    <w:rsid w:val="00D02223"/>
    <w:rsid w:val="00D04EE4"/>
    <w:rsid w:val="00D06A6E"/>
    <w:rsid w:val="00D3167F"/>
    <w:rsid w:val="00D452D9"/>
    <w:rsid w:val="00D45B1F"/>
    <w:rsid w:val="00D463F7"/>
    <w:rsid w:val="00D7283B"/>
    <w:rsid w:val="00D75F11"/>
    <w:rsid w:val="00D80882"/>
    <w:rsid w:val="00D92713"/>
    <w:rsid w:val="00D944EE"/>
    <w:rsid w:val="00DA0CC9"/>
    <w:rsid w:val="00DA4C56"/>
    <w:rsid w:val="00DB7D6B"/>
    <w:rsid w:val="00DE758C"/>
    <w:rsid w:val="00DF1859"/>
    <w:rsid w:val="00DF38CF"/>
    <w:rsid w:val="00DF5AFE"/>
    <w:rsid w:val="00E018BD"/>
    <w:rsid w:val="00E10930"/>
    <w:rsid w:val="00E17993"/>
    <w:rsid w:val="00E42A00"/>
    <w:rsid w:val="00E54DA9"/>
    <w:rsid w:val="00E60092"/>
    <w:rsid w:val="00E60135"/>
    <w:rsid w:val="00E65E51"/>
    <w:rsid w:val="00E86F1C"/>
    <w:rsid w:val="00E874CB"/>
    <w:rsid w:val="00E97175"/>
    <w:rsid w:val="00EA513D"/>
    <w:rsid w:val="00EA71BE"/>
    <w:rsid w:val="00EA7519"/>
    <w:rsid w:val="00EB1EE9"/>
    <w:rsid w:val="00EB4C84"/>
    <w:rsid w:val="00EC77E6"/>
    <w:rsid w:val="00ED2E1E"/>
    <w:rsid w:val="00EE05BF"/>
    <w:rsid w:val="00EE6A47"/>
    <w:rsid w:val="00EF494D"/>
    <w:rsid w:val="00F00567"/>
    <w:rsid w:val="00F023E0"/>
    <w:rsid w:val="00F11658"/>
    <w:rsid w:val="00F1779B"/>
    <w:rsid w:val="00F32CF9"/>
    <w:rsid w:val="00F3795C"/>
    <w:rsid w:val="00F40518"/>
    <w:rsid w:val="00F51779"/>
    <w:rsid w:val="00F64EC7"/>
    <w:rsid w:val="00F66265"/>
    <w:rsid w:val="00F6707B"/>
    <w:rsid w:val="00F722E7"/>
    <w:rsid w:val="00F84DB2"/>
    <w:rsid w:val="00F93360"/>
    <w:rsid w:val="00FB7583"/>
    <w:rsid w:val="00FD269E"/>
    <w:rsid w:val="00FF46B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2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8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8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83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8F"/>
  </w:style>
  <w:style w:type="paragraph" w:styleId="Zpat">
    <w:name w:val="footer"/>
    <w:basedOn w:val="Normln"/>
    <w:link w:val="Zpat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88F"/>
  </w:style>
  <w:style w:type="table" w:styleId="Mkatabulky">
    <w:name w:val="Table Grid"/>
    <w:basedOn w:val="Normlntabulka"/>
    <w:uiPriority w:val="39"/>
    <w:rsid w:val="003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06F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2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2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8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8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83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8F"/>
  </w:style>
  <w:style w:type="paragraph" w:styleId="Zpat">
    <w:name w:val="footer"/>
    <w:basedOn w:val="Normln"/>
    <w:link w:val="Zpat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88F"/>
  </w:style>
  <w:style w:type="table" w:styleId="Mkatabulky">
    <w:name w:val="Table Grid"/>
    <w:basedOn w:val="Normlntabulka"/>
    <w:uiPriority w:val="39"/>
    <w:rsid w:val="003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06F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balkos</dc:creator>
  <cp:lastModifiedBy>Fockeová Šárka</cp:lastModifiedBy>
  <cp:revision>3</cp:revision>
  <cp:lastPrinted>2023-11-20T11:43:00Z</cp:lastPrinted>
  <dcterms:created xsi:type="dcterms:W3CDTF">2024-03-25T10:09:00Z</dcterms:created>
  <dcterms:modified xsi:type="dcterms:W3CDTF">2024-03-25T10:52:00Z</dcterms:modified>
</cp:coreProperties>
</file>